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14" w:rsidRDefault="007E7B8B" w:rsidP="00815640">
      <w:pPr>
        <w:ind w:left="1048" w:hangingChars="261" w:hanging="1048"/>
        <w:jc w:val="center"/>
        <w:rPr>
          <w:rFonts w:eastAsia="仿宋_GB2312"/>
          <w:b/>
          <w:bCs/>
          <w:color w:val="FF0000"/>
          <w:sz w:val="40"/>
          <w:szCs w:val="40"/>
        </w:rPr>
      </w:pPr>
      <w:r w:rsidRPr="004357D7">
        <w:rPr>
          <w:rFonts w:eastAsia="仿宋_GB2312"/>
          <w:b/>
          <w:bCs/>
          <w:color w:val="FF0000"/>
          <w:sz w:val="40"/>
          <w:szCs w:val="40"/>
        </w:rPr>
        <w:t>全国</w:t>
      </w:r>
      <w:r w:rsidR="00151773">
        <w:rPr>
          <w:rFonts w:eastAsia="仿宋_GB2312" w:hint="eastAsia"/>
          <w:b/>
          <w:bCs/>
          <w:color w:val="FF0000"/>
          <w:sz w:val="40"/>
          <w:szCs w:val="40"/>
        </w:rPr>
        <w:t>工业</w:t>
      </w:r>
      <w:r w:rsidR="00087214">
        <w:rPr>
          <w:rFonts w:eastAsia="仿宋_GB2312" w:hint="eastAsia"/>
          <w:b/>
          <w:bCs/>
          <w:color w:val="FF0000"/>
          <w:sz w:val="40"/>
          <w:szCs w:val="40"/>
        </w:rPr>
        <w:t>生化与</w:t>
      </w:r>
      <w:r w:rsidRPr="004357D7">
        <w:rPr>
          <w:rFonts w:eastAsia="仿宋_GB2312"/>
          <w:b/>
          <w:bCs/>
          <w:color w:val="FF0000"/>
          <w:sz w:val="40"/>
          <w:szCs w:val="40"/>
        </w:rPr>
        <w:t>海洋</w:t>
      </w:r>
      <w:r w:rsidR="00815640">
        <w:rPr>
          <w:rFonts w:eastAsia="仿宋_GB2312" w:hint="eastAsia"/>
          <w:b/>
          <w:bCs/>
          <w:color w:val="FF0000"/>
          <w:sz w:val="40"/>
          <w:szCs w:val="40"/>
        </w:rPr>
        <w:t>生物</w:t>
      </w:r>
      <w:r w:rsidR="00087214">
        <w:rPr>
          <w:rFonts w:eastAsia="仿宋_GB2312" w:hint="eastAsia"/>
          <w:b/>
          <w:bCs/>
          <w:color w:val="FF0000"/>
          <w:sz w:val="40"/>
          <w:szCs w:val="40"/>
        </w:rPr>
        <w:t>化学</w:t>
      </w:r>
      <w:r w:rsidR="00815640">
        <w:rPr>
          <w:rFonts w:eastAsia="仿宋_GB2312" w:hint="eastAsia"/>
          <w:b/>
          <w:bCs/>
          <w:color w:val="FF0000"/>
          <w:sz w:val="40"/>
          <w:szCs w:val="40"/>
        </w:rPr>
        <w:t>工程</w:t>
      </w:r>
      <w:r w:rsidRPr="004357D7">
        <w:rPr>
          <w:rFonts w:eastAsia="仿宋_GB2312"/>
          <w:b/>
          <w:bCs/>
          <w:color w:val="FF0000"/>
          <w:sz w:val="40"/>
          <w:szCs w:val="40"/>
        </w:rPr>
        <w:t>药物</w:t>
      </w:r>
      <w:r w:rsidRPr="004357D7">
        <w:rPr>
          <w:rFonts w:eastAsia="仿宋_GB2312" w:hint="eastAsia"/>
          <w:b/>
          <w:bCs/>
          <w:color w:val="FF0000"/>
          <w:sz w:val="40"/>
          <w:szCs w:val="40"/>
        </w:rPr>
        <w:t>学术</w:t>
      </w:r>
      <w:r w:rsidR="00087214">
        <w:rPr>
          <w:rFonts w:eastAsia="仿宋_GB2312" w:hint="eastAsia"/>
          <w:b/>
          <w:bCs/>
          <w:color w:val="FF0000"/>
          <w:sz w:val="40"/>
          <w:szCs w:val="40"/>
        </w:rPr>
        <w:t>交流</w:t>
      </w:r>
      <w:r w:rsidRPr="004357D7">
        <w:rPr>
          <w:rFonts w:eastAsia="仿宋_GB2312"/>
          <w:b/>
          <w:bCs/>
          <w:color w:val="FF0000"/>
          <w:sz w:val="40"/>
          <w:szCs w:val="40"/>
        </w:rPr>
        <w:t>会</w:t>
      </w:r>
      <w:r w:rsidR="00087214">
        <w:rPr>
          <w:rFonts w:eastAsia="仿宋_GB2312" w:hint="eastAsia"/>
          <w:b/>
          <w:bCs/>
          <w:color w:val="FF0000"/>
          <w:sz w:val="40"/>
          <w:szCs w:val="40"/>
        </w:rPr>
        <w:t>议</w:t>
      </w:r>
    </w:p>
    <w:p w:rsidR="007E7B8B" w:rsidRPr="004357D7" w:rsidRDefault="007E7B8B" w:rsidP="00815640">
      <w:pPr>
        <w:ind w:left="1048" w:hangingChars="261" w:hanging="1048"/>
        <w:jc w:val="center"/>
        <w:rPr>
          <w:rFonts w:eastAsia="仿宋_GB2312"/>
          <w:b/>
          <w:bCs/>
          <w:color w:val="FF0000"/>
          <w:sz w:val="40"/>
          <w:szCs w:val="40"/>
        </w:rPr>
      </w:pPr>
      <w:r w:rsidRPr="004357D7">
        <w:rPr>
          <w:rFonts w:eastAsia="仿宋_GB2312"/>
          <w:b/>
          <w:bCs/>
          <w:color w:val="FF0000"/>
          <w:sz w:val="40"/>
          <w:szCs w:val="40"/>
        </w:rPr>
        <w:t>暨</w:t>
      </w:r>
      <w:r w:rsidR="00087214">
        <w:rPr>
          <w:rFonts w:eastAsia="仿宋_GB2312" w:hint="eastAsia"/>
          <w:b/>
          <w:bCs/>
          <w:color w:val="FF0000"/>
          <w:sz w:val="40"/>
          <w:szCs w:val="40"/>
        </w:rPr>
        <w:t>陆地与</w:t>
      </w:r>
      <w:r w:rsidRPr="004357D7">
        <w:rPr>
          <w:rFonts w:eastAsia="仿宋_GB2312"/>
          <w:b/>
          <w:bCs/>
          <w:color w:val="FF0000"/>
          <w:sz w:val="40"/>
          <w:szCs w:val="40"/>
        </w:rPr>
        <w:t>海洋生物技术高级论坛</w:t>
      </w:r>
    </w:p>
    <w:p w:rsidR="00180B0C" w:rsidRPr="00430513" w:rsidRDefault="00180B0C" w:rsidP="00180B0C">
      <w:pPr>
        <w:pStyle w:val="1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 w:rsidRPr="00430513">
        <w:rPr>
          <w:rFonts w:ascii="宋体" w:eastAsia="宋体" w:hAnsi="宋体" w:cs="宋体" w:hint="eastAsia"/>
          <w:sz w:val="28"/>
          <w:szCs w:val="28"/>
        </w:rPr>
        <w:t>附件1：会议回执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699"/>
        <w:gridCol w:w="719"/>
        <w:gridCol w:w="711"/>
        <w:gridCol w:w="1244"/>
        <w:gridCol w:w="879"/>
        <w:gridCol w:w="4240"/>
      </w:tblGrid>
      <w:tr w:rsidR="00815640" w:rsidTr="006B0925">
        <w:trPr>
          <w:jc w:val="center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tabs>
                <w:tab w:val="left" w:pos="6984"/>
              </w:tabs>
              <w:suppressAutoHyphens/>
              <w:spacing w:afterLines="20" w:after="62" w:line="640" w:lineRule="exact"/>
              <w:jc w:val="center"/>
              <w:rPr>
                <w:rFonts w:ascii="黑体" w:eastAsia="黑体" w:hAnsi="新宋体"/>
                <w:b/>
                <w:color w:val="0000FF"/>
                <w:sz w:val="18"/>
                <w:szCs w:val="18"/>
              </w:rPr>
            </w:pPr>
            <w:r>
              <w:rPr>
                <w:rFonts w:ascii="黑体" w:eastAsia="黑体" w:hAnsi="微软雅黑" w:cs="Arial" w:hint="eastAsia"/>
                <w:b/>
                <w:color w:val="0000FF"/>
                <w:sz w:val="30"/>
                <w:szCs w:val="30"/>
              </w:rPr>
              <w:t>回执表</w:t>
            </w:r>
          </w:p>
        </w:tc>
      </w:tr>
      <w:tr w:rsidR="00815640" w:rsidTr="006B0925">
        <w:trPr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单位名称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</w:tr>
      <w:tr w:rsidR="00815640" w:rsidTr="006B0925">
        <w:trPr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姓</w:t>
            </w:r>
            <w:r w:rsidR="006B0925">
              <w:rPr>
                <w:rFonts w:ascii="黑体" w:eastAsia="黑体" w:hAnsi="微软雅黑" w:cs="Arial" w:hint="eastAsia"/>
                <w:szCs w:val="21"/>
              </w:rPr>
              <w:t xml:space="preserve">    </w:t>
            </w:r>
            <w:r>
              <w:rPr>
                <w:rFonts w:ascii="黑体" w:eastAsia="黑体" w:hAnsi="微软雅黑" w:cs="Arial" w:hint="eastAsia"/>
                <w:szCs w:val="21"/>
              </w:rPr>
              <w:t>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性别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jc w:val="center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职称/职务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jc w:val="center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手机号码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jc w:val="center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常用邮箱</w:t>
            </w:r>
          </w:p>
        </w:tc>
      </w:tr>
      <w:tr w:rsidR="00815640" w:rsidTr="006B0925">
        <w:trPr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</w:tr>
      <w:tr w:rsidR="00815640" w:rsidTr="006B0925">
        <w:trPr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</w:tr>
      <w:tr w:rsidR="00815640" w:rsidTr="006B0925">
        <w:trPr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</w:tr>
      <w:tr w:rsidR="00815640" w:rsidTr="006B0925">
        <w:trPr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发票抬头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b/>
                <w:szCs w:val="21"/>
              </w:rPr>
            </w:pPr>
            <w:r>
              <w:rPr>
                <w:rFonts w:ascii="黑体" w:eastAsia="黑体" w:hAnsi="微软雅黑" w:cs="Arial" w:hint="eastAsia"/>
                <w:b/>
                <w:szCs w:val="21"/>
              </w:rPr>
              <w:t>(</w:t>
            </w:r>
            <w:r>
              <w:rPr>
                <w:rFonts w:ascii="黑体" w:eastAsia="黑体" w:hAnsi="微软雅黑" w:cs="Arial" w:hint="eastAsia"/>
                <w:b/>
                <w:sz w:val="18"/>
                <w:szCs w:val="18"/>
              </w:rPr>
              <w:t>务必填写正确、不清楚为空</w:t>
            </w:r>
            <w:r>
              <w:rPr>
                <w:rFonts w:ascii="黑体" w:eastAsia="黑体" w:hAnsi="微软雅黑" w:cs="Arial" w:hint="eastAsia"/>
                <w:b/>
                <w:szCs w:val="21"/>
              </w:rPr>
              <w:t>)</w:t>
            </w:r>
          </w:p>
        </w:tc>
      </w:tr>
      <w:tr w:rsidR="00815640" w:rsidTr="006B0925">
        <w:trPr>
          <w:trHeight w:val="5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topLinePunct/>
              <w:spacing w:beforeLines="20" w:before="62" w:afterLines="20" w:after="62" w:line="400" w:lineRule="exact"/>
              <w:textAlignment w:val="baseline"/>
              <w:rPr>
                <w:rFonts w:ascii="黑体" w:eastAsia="黑体" w:hAnsi="微软雅黑" w:cs="Arial"/>
                <w:sz w:val="18"/>
                <w:szCs w:val="18"/>
              </w:rPr>
            </w:pPr>
            <w:r>
              <w:rPr>
                <w:rFonts w:ascii="黑体" w:eastAsia="黑体" w:hAnsi="微软雅黑" w:cs="Arial" w:hint="eastAsia"/>
                <w:sz w:val="18"/>
                <w:szCs w:val="18"/>
              </w:rPr>
              <w:t>纳税人识别号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topLinePunct/>
              <w:spacing w:beforeLines="20" w:before="62" w:afterLines="20" w:after="62" w:line="400" w:lineRule="exact"/>
              <w:textAlignment w:val="baseline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b/>
                <w:szCs w:val="21"/>
              </w:rPr>
              <w:t>(</w:t>
            </w:r>
            <w:r>
              <w:rPr>
                <w:rFonts w:ascii="黑体" w:eastAsia="黑体" w:hAnsi="微软雅黑" w:cs="Arial" w:hint="eastAsia"/>
                <w:b/>
                <w:sz w:val="18"/>
                <w:szCs w:val="18"/>
              </w:rPr>
              <w:t>务必填写正确、不清楚为空</w:t>
            </w:r>
            <w:r>
              <w:rPr>
                <w:rFonts w:ascii="黑体" w:eastAsia="黑体" w:hAnsi="微软雅黑" w:cs="Arial" w:hint="eastAsia"/>
                <w:b/>
                <w:szCs w:val="21"/>
              </w:rPr>
              <w:t>)</w:t>
            </w:r>
          </w:p>
        </w:tc>
      </w:tr>
      <w:tr w:rsidR="00815640" w:rsidTr="006B0925">
        <w:trPr>
          <w:trHeight w:val="5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topLinePunct/>
              <w:spacing w:beforeLines="20" w:before="62" w:afterLines="20" w:after="62" w:line="400" w:lineRule="exact"/>
              <w:textAlignment w:val="baseline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费用合计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topLinePunct/>
              <w:spacing w:beforeLines="20" w:before="62" w:afterLines="20" w:after="62" w:line="400" w:lineRule="exact"/>
              <w:textAlignment w:val="baseline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小写：</w:t>
            </w:r>
            <w:r>
              <w:rPr>
                <w:rFonts w:ascii="黑体" w:eastAsia="黑体" w:hAnsi="微软雅黑" w:cs="Arial" w:hint="eastAsia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微软雅黑" w:cs="Arial" w:hint="eastAsia"/>
                <w:szCs w:val="21"/>
              </w:rPr>
              <w:t xml:space="preserve"> 元人民币 </w:t>
            </w:r>
            <w:r>
              <w:rPr>
                <w:rFonts w:ascii="黑体" w:eastAsia="黑体" w:hAnsi="微软雅黑" w:cs="Arial" w:hint="eastAsia"/>
                <w:b/>
                <w:sz w:val="18"/>
                <w:szCs w:val="18"/>
              </w:rPr>
              <w:t>（不含住宿费）</w:t>
            </w:r>
          </w:p>
        </w:tc>
      </w:tr>
      <w:tr w:rsidR="00815640" w:rsidTr="006B0925">
        <w:trPr>
          <w:trHeight w:val="5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 w:val="18"/>
                <w:szCs w:val="18"/>
              </w:rPr>
            </w:pPr>
            <w:r>
              <w:rPr>
                <w:rFonts w:ascii="黑体" w:eastAsia="黑体" w:hAnsi="微软雅黑" w:cs="Arial" w:hint="eastAsia"/>
                <w:sz w:val="18"/>
                <w:szCs w:val="18"/>
              </w:rPr>
              <w:t>是否需要住宿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□是   □否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住宿要求 请打√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ind w:firstLine="210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 xml:space="preserve">□单人住不要拼房      □合住拼房 </w:t>
            </w:r>
          </w:p>
        </w:tc>
      </w:tr>
      <w:tr w:rsidR="00815640" w:rsidTr="00430513">
        <w:trPr>
          <w:trHeight w:val="58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 w:rsidP="00893B6F">
            <w:pPr>
              <w:suppressAutoHyphens/>
              <w:topLinePunct/>
              <w:spacing w:beforeLines="20" w:before="62" w:afterLines="20" w:after="62" w:line="400" w:lineRule="exact"/>
              <w:jc w:val="center"/>
              <w:textAlignment w:val="baseline"/>
              <w:rPr>
                <w:rFonts w:ascii="黑体" w:eastAsia="黑体" w:hAnsi="微软雅黑" w:cs="Arial"/>
                <w:szCs w:val="21"/>
              </w:rPr>
            </w:pPr>
            <w:r>
              <w:rPr>
                <w:rFonts w:ascii="黑体" w:eastAsia="黑体" w:hAnsi="微软雅黑" w:cs="Arial" w:hint="eastAsia"/>
                <w:szCs w:val="21"/>
              </w:rPr>
              <w:t>备注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40" w:rsidRDefault="00815640" w:rsidP="00893B6F">
            <w:pPr>
              <w:suppressAutoHyphens/>
              <w:spacing w:beforeLines="20" w:before="62" w:afterLines="20" w:after="62" w:line="400" w:lineRule="exact"/>
              <w:rPr>
                <w:rFonts w:ascii="黑体" w:eastAsia="黑体" w:hAnsi="微软雅黑" w:cs="Arial"/>
                <w:szCs w:val="21"/>
              </w:rPr>
            </w:pPr>
          </w:p>
        </w:tc>
      </w:tr>
      <w:tr w:rsidR="00815640" w:rsidTr="00430513">
        <w:trPr>
          <w:trHeight w:val="977"/>
          <w:jc w:val="center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40" w:rsidRDefault="00815640">
            <w:pPr>
              <w:spacing w:line="360" w:lineRule="exact"/>
              <w:rPr>
                <w:rFonts w:ascii="黑体" w:eastAsia="黑体" w:hAnsi="微软雅黑"/>
                <w:b/>
                <w:color w:val="0000FF"/>
                <w:szCs w:val="21"/>
              </w:rPr>
            </w:pPr>
            <w:r>
              <w:rPr>
                <w:rFonts w:ascii="黑体" w:eastAsia="黑体" w:hAnsi="微软雅黑" w:cs="Arial" w:hint="eastAsia"/>
                <w:b/>
                <w:color w:val="0000FF"/>
                <w:szCs w:val="21"/>
              </w:rPr>
              <w:t xml:space="preserve">温馨提示 </w:t>
            </w:r>
          </w:p>
          <w:p w:rsidR="00815640" w:rsidRPr="00D851A1" w:rsidRDefault="00815640" w:rsidP="00C50756">
            <w:pPr>
              <w:spacing w:line="360" w:lineRule="exact"/>
              <w:ind w:leftChars="100" w:left="210"/>
              <w:rPr>
                <w:rFonts w:eastAsia="黑体"/>
                <w:color w:val="003366"/>
                <w:szCs w:val="21"/>
              </w:rPr>
            </w:pPr>
            <w:r w:rsidRPr="00D851A1">
              <w:rPr>
                <w:rFonts w:eastAsia="黑体"/>
                <w:color w:val="003366"/>
                <w:szCs w:val="21"/>
              </w:rPr>
              <w:t>如您计划或确定参加，为了能及时收到您的登记信息，请</w:t>
            </w:r>
            <w:r w:rsidR="00D851A1" w:rsidRPr="00D851A1">
              <w:rPr>
                <w:rFonts w:eastAsia="黑体"/>
                <w:color w:val="003366"/>
                <w:szCs w:val="21"/>
              </w:rPr>
              <w:t>务必于</w:t>
            </w:r>
            <w:r w:rsidR="00D851A1" w:rsidRPr="00D851A1">
              <w:rPr>
                <w:rFonts w:eastAsia="黑体"/>
                <w:color w:val="FF0000"/>
                <w:szCs w:val="21"/>
              </w:rPr>
              <w:t>2019</w:t>
            </w:r>
            <w:r w:rsidR="00D851A1" w:rsidRPr="00D851A1">
              <w:rPr>
                <w:rFonts w:eastAsia="黑体"/>
                <w:color w:val="FF0000"/>
                <w:szCs w:val="21"/>
              </w:rPr>
              <w:t>年</w:t>
            </w:r>
            <w:r w:rsidR="00430513">
              <w:rPr>
                <w:rFonts w:eastAsia="黑体" w:hint="eastAsia"/>
                <w:color w:val="FF0000"/>
                <w:szCs w:val="21"/>
              </w:rPr>
              <w:t>7</w:t>
            </w:r>
            <w:r w:rsidR="00D851A1" w:rsidRPr="00D851A1">
              <w:rPr>
                <w:rFonts w:eastAsia="黑体"/>
                <w:color w:val="FF0000"/>
                <w:szCs w:val="21"/>
              </w:rPr>
              <w:t>月</w:t>
            </w:r>
            <w:r w:rsidR="00430513">
              <w:rPr>
                <w:rFonts w:eastAsia="黑体" w:hint="eastAsia"/>
                <w:color w:val="FF0000"/>
                <w:szCs w:val="21"/>
              </w:rPr>
              <w:t>05</w:t>
            </w:r>
            <w:r w:rsidR="00D851A1" w:rsidRPr="00D851A1">
              <w:rPr>
                <w:rFonts w:eastAsia="黑体"/>
                <w:color w:val="FF0000"/>
                <w:szCs w:val="21"/>
              </w:rPr>
              <w:t>日</w:t>
            </w:r>
            <w:r w:rsidR="00D851A1" w:rsidRPr="00D851A1">
              <w:rPr>
                <w:rFonts w:eastAsia="黑体"/>
                <w:color w:val="003366"/>
                <w:szCs w:val="21"/>
              </w:rPr>
              <w:t>前</w:t>
            </w:r>
            <w:r w:rsidRPr="00D851A1">
              <w:rPr>
                <w:rFonts w:eastAsia="黑体"/>
                <w:color w:val="003366"/>
                <w:szCs w:val="21"/>
              </w:rPr>
              <w:t>将回执表填写完整后</w:t>
            </w:r>
            <w:r w:rsidR="00D851A1">
              <w:rPr>
                <w:rFonts w:eastAsia="黑体" w:hint="eastAsia"/>
                <w:color w:val="003366"/>
                <w:szCs w:val="21"/>
              </w:rPr>
              <w:t>发送至</w:t>
            </w:r>
            <w:r w:rsidRPr="00D851A1">
              <w:rPr>
                <w:rFonts w:eastAsia="黑体"/>
                <w:color w:val="003366"/>
                <w:szCs w:val="21"/>
              </w:rPr>
              <w:t xml:space="preserve">E-mail: </w:t>
            </w:r>
            <w:hyperlink r:id="rId8" w:history="1">
              <w:r w:rsidR="00420D38" w:rsidRPr="004973F4">
                <w:rPr>
                  <w:color w:val="003366"/>
                </w:rPr>
                <w:t>yushanhuiyi@163.com</w:t>
              </w:r>
            </w:hyperlink>
            <w:r w:rsidR="00420D38">
              <w:rPr>
                <w:rFonts w:eastAsia="黑体" w:hint="eastAsia"/>
                <w:color w:val="003366"/>
                <w:szCs w:val="21"/>
              </w:rPr>
              <w:t>；</w:t>
            </w:r>
            <w:r w:rsidR="004973F4" w:rsidRPr="004973F4">
              <w:rPr>
                <w:rFonts w:eastAsia="黑体"/>
                <w:color w:val="003366"/>
                <w:szCs w:val="21"/>
              </w:rPr>
              <w:t>yushanhuiyi1@163.com</w:t>
            </w:r>
            <w:r w:rsidRPr="00D851A1">
              <w:rPr>
                <w:rFonts w:eastAsia="黑体"/>
                <w:color w:val="003366"/>
                <w:szCs w:val="21"/>
              </w:rPr>
              <w:t>。</w:t>
            </w:r>
          </w:p>
        </w:tc>
      </w:tr>
    </w:tbl>
    <w:p w:rsidR="00430513" w:rsidRDefault="00430513" w:rsidP="00430513">
      <w:pPr>
        <w:spacing w:line="240" w:lineRule="atLeast"/>
        <w:rPr>
          <w:sz w:val="18"/>
          <w:szCs w:val="18"/>
        </w:rPr>
      </w:pPr>
    </w:p>
    <w:p w:rsidR="00430513" w:rsidRDefault="00430513" w:rsidP="00430513">
      <w:pPr>
        <w:spacing w:line="240" w:lineRule="atLeast"/>
        <w:rPr>
          <w:sz w:val="18"/>
          <w:szCs w:val="18"/>
        </w:rPr>
      </w:pPr>
    </w:p>
    <w:p w:rsidR="00430513" w:rsidRPr="00430513" w:rsidRDefault="00430513" w:rsidP="00430513">
      <w:pPr>
        <w:spacing w:line="240" w:lineRule="atLeast"/>
        <w:rPr>
          <w:b/>
          <w:sz w:val="18"/>
          <w:szCs w:val="18"/>
        </w:rPr>
      </w:pPr>
      <w:r w:rsidRPr="00430513">
        <w:rPr>
          <w:rFonts w:hint="eastAsia"/>
          <w:sz w:val="18"/>
          <w:szCs w:val="18"/>
        </w:rPr>
        <w:t>交通信息</w:t>
      </w:r>
      <w:r>
        <w:rPr>
          <w:rFonts w:hint="eastAsia"/>
          <w:sz w:val="18"/>
          <w:szCs w:val="18"/>
        </w:rPr>
        <w:t>：</w:t>
      </w:r>
      <w:r w:rsidRPr="00430513">
        <w:rPr>
          <w:rFonts w:hint="eastAsia"/>
          <w:b/>
          <w:sz w:val="18"/>
          <w:szCs w:val="18"/>
        </w:rPr>
        <w:t>赴会代表可乘坐高铁到玉山南站或上饶站，乘坐飞机到</w:t>
      </w:r>
      <w:r>
        <w:rPr>
          <w:rFonts w:hint="eastAsia"/>
          <w:b/>
          <w:sz w:val="18"/>
          <w:szCs w:val="18"/>
        </w:rPr>
        <w:t>上饶</w:t>
      </w:r>
      <w:r w:rsidRPr="00430513">
        <w:rPr>
          <w:rFonts w:hint="eastAsia"/>
          <w:b/>
          <w:sz w:val="18"/>
          <w:szCs w:val="18"/>
        </w:rPr>
        <w:t>三清山机场。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>上海：高铁：上海虹桥</w:t>
      </w:r>
      <w:r w:rsidRPr="00430513">
        <w:rPr>
          <w:sz w:val="18"/>
          <w:szCs w:val="18"/>
        </w:rPr>
        <w:t>—</w:t>
      </w:r>
      <w:r w:rsidRPr="00430513">
        <w:rPr>
          <w:rFonts w:hint="eastAsia"/>
          <w:sz w:val="18"/>
          <w:szCs w:val="18"/>
        </w:rPr>
        <w:t>玉山南（</w:t>
      </w:r>
      <w:r w:rsidRPr="00430513">
        <w:rPr>
          <w:rFonts w:hint="eastAsia"/>
          <w:sz w:val="18"/>
          <w:szCs w:val="18"/>
        </w:rPr>
        <w:t>G1347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G1375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G1637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G1639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G1395</w:t>
      </w:r>
      <w:r w:rsidRPr="00430513">
        <w:rPr>
          <w:rFonts w:hint="eastAsia"/>
          <w:sz w:val="18"/>
          <w:szCs w:val="18"/>
        </w:rPr>
        <w:t>）（玉山南站到会场约</w:t>
      </w:r>
      <w:r w:rsidRPr="00430513">
        <w:rPr>
          <w:rFonts w:hint="eastAsia"/>
          <w:sz w:val="18"/>
          <w:szCs w:val="18"/>
        </w:rPr>
        <w:t>20</w:t>
      </w:r>
      <w:r w:rsidRPr="00430513">
        <w:rPr>
          <w:rFonts w:hint="eastAsia"/>
          <w:sz w:val="18"/>
          <w:szCs w:val="18"/>
        </w:rPr>
        <w:t>分钟车程，</w:t>
      </w:r>
      <w:r w:rsidRPr="00430513">
        <w:rPr>
          <w:rFonts w:hint="eastAsia"/>
          <w:sz w:val="18"/>
          <w:szCs w:val="18"/>
        </w:rPr>
        <w:t>9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 xml:space="preserve">      </w:t>
      </w:r>
      <w:r w:rsidRPr="00430513">
        <w:rPr>
          <w:rFonts w:hint="eastAsia"/>
          <w:sz w:val="18"/>
          <w:szCs w:val="18"/>
        </w:rPr>
        <w:t>飞机：上海虹桥—三清山</w:t>
      </w:r>
      <w:r w:rsidRPr="00430513">
        <w:rPr>
          <w:rFonts w:hint="eastAsia"/>
          <w:sz w:val="18"/>
          <w:szCs w:val="18"/>
        </w:rPr>
        <w:t xml:space="preserve">  </w:t>
      </w:r>
      <w:r w:rsidRPr="00430513">
        <w:rPr>
          <w:rFonts w:hint="eastAsia"/>
          <w:sz w:val="18"/>
          <w:szCs w:val="18"/>
        </w:rPr>
        <w:t>上海浦东—三清山（三清山机场到会场约</w:t>
      </w:r>
      <w:r w:rsidRPr="00430513">
        <w:rPr>
          <w:rFonts w:hint="eastAsia"/>
          <w:sz w:val="18"/>
          <w:szCs w:val="18"/>
        </w:rPr>
        <w:t>1</w:t>
      </w:r>
      <w:r w:rsidRPr="00430513">
        <w:rPr>
          <w:rFonts w:hint="eastAsia"/>
          <w:sz w:val="18"/>
          <w:szCs w:val="18"/>
        </w:rPr>
        <w:t>小时车程，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>北京：高铁：北京南—玉山南（</w:t>
      </w:r>
      <w:r w:rsidRPr="00430513">
        <w:rPr>
          <w:rFonts w:hint="eastAsia"/>
          <w:sz w:val="18"/>
          <w:szCs w:val="18"/>
        </w:rPr>
        <w:t>G33</w:t>
      </w:r>
      <w:r w:rsidRPr="00430513">
        <w:rPr>
          <w:rFonts w:hint="eastAsia"/>
          <w:sz w:val="18"/>
          <w:szCs w:val="18"/>
        </w:rPr>
        <w:t>）（玉山南站到会场约</w:t>
      </w:r>
      <w:r w:rsidRPr="00430513">
        <w:rPr>
          <w:rFonts w:hint="eastAsia"/>
          <w:sz w:val="18"/>
          <w:szCs w:val="18"/>
        </w:rPr>
        <w:t>20</w:t>
      </w:r>
      <w:r w:rsidRPr="00430513">
        <w:rPr>
          <w:rFonts w:hint="eastAsia"/>
          <w:sz w:val="18"/>
          <w:szCs w:val="18"/>
        </w:rPr>
        <w:t>分钟车程，</w:t>
      </w:r>
      <w:r w:rsidRPr="00430513">
        <w:rPr>
          <w:rFonts w:hint="eastAsia"/>
          <w:sz w:val="18"/>
          <w:szCs w:val="18"/>
        </w:rPr>
        <w:t>9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 xml:space="preserve">            </w:t>
      </w:r>
      <w:r w:rsidRPr="00430513">
        <w:rPr>
          <w:rFonts w:hint="eastAsia"/>
          <w:sz w:val="18"/>
          <w:szCs w:val="18"/>
        </w:rPr>
        <w:t>北京南—上饶（</w:t>
      </w:r>
      <w:r w:rsidRPr="00430513">
        <w:rPr>
          <w:rFonts w:hint="eastAsia"/>
          <w:sz w:val="18"/>
          <w:szCs w:val="18"/>
        </w:rPr>
        <w:t>G355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G33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G27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G323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G301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G325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G303</w:t>
      </w:r>
      <w:r w:rsidRPr="00430513">
        <w:rPr>
          <w:rFonts w:hint="eastAsia"/>
          <w:sz w:val="18"/>
          <w:szCs w:val="18"/>
        </w:rPr>
        <w:t>）（上饶站到会场约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分钟车程，</w:t>
      </w:r>
      <w:r w:rsidRPr="00430513">
        <w:rPr>
          <w:rFonts w:hint="eastAsia"/>
          <w:sz w:val="18"/>
          <w:szCs w:val="18"/>
        </w:rPr>
        <w:t>40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 xml:space="preserve">      </w:t>
      </w:r>
      <w:r w:rsidRPr="00430513">
        <w:rPr>
          <w:rFonts w:hint="eastAsia"/>
          <w:sz w:val="18"/>
          <w:szCs w:val="18"/>
        </w:rPr>
        <w:t>飞机：南苑—三清山，首都机场—三清山（中转）（三清山机场到会场约</w:t>
      </w:r>
      <w:r w:rsidRPr="00430513">
        <w:rPr>
          <w:rFonts w:hint="eastAsia"/>
          <w:sz w:val="18"/>
          <w:szCs w:val="18"/>
        </w:rPr>
        <w:t>1</w:t>
      </w:r>
      <w:r w:rsidRPr="00430513">
        <w:rPr>
          <w:rFonts w:hint="eastAsia"/>
          <w:sz w:val="18"/>
          <w:szCs w:val="18"/>
        </w:rPr>
        <w:t>小时车程，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>青岛：高铁：青岛—上饶（</w:t>
      </w:r>
      <w:r w:rsidRPr="00430513">
        <w:rPr>
          <w:rFonts w:hint="eastAsia"/>
          <w:sz w:val="18"/>
          <w:szCs w:val="18"/>
        </w:rPr>
        <w:t>G244</w:t>
      </w:r>
      <w:r w:rsidRPr="00430513">
        <w:rPr>
          <w:rFonts w:hint="eastAsia"/>
          <w:sz w:val="18"/>
          <w:szCs w:val="18"/>
        </w:rPr>
        <w:t>）（上饶站到会场约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分钟车程，</w:t>
      </w:r>
      <w:r w:rsidRPr="00430513">
        <w:rPr>
          <w:rFonts w:hint="eastAsia"/>
          <w:sz w:val="18"/>
          <w:szCs w:val="18"/>
        </w:rPr>
        <w:t>40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 xml:space="preserve">      </w:t>
      </w:r>
      <w:r w:rsidRPr="00430513">
        <w:rPr>
          <w:rFonts w:hint="eastAsia"/>
          <w:sz w:val="18"/>
          <w:szCs w:val="18"/>
        </w:rPr>
        <w:t>飞机：流亭—三清山（三清山机场到会场约</w:t>
      </w:r>
      <w:r w:rsidRPr="00430513">
        <w:rPr>
          <w:rFonts w:hint="eastAsia"/>
          <w:sz w:val="18"/>
          <w:szCs w:val="18"/>
        </w:rPr>
        <w:t>1</w:t>
      </w:r>
      <w:r w:rsidRPr="00430513">
        <w:rPr>
          <w:rFonts w:hint="eastAsia"/>
          <w:sz w:val="18"/>
          <w:szCs w:val="18"/>
        </w:rPr>
        <w:t>小时车程，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>济南：高铁：济南西—玉山南（</w:t>
      </w:r>
      <w:r w:rsidRPr="00430513">
        <w:rPr>
          <w:rFonts w:hint="eastAsia"/>
          <w:sz w:val="18"/>
          <w:szCs w:val="18"/>
        </w:rPr>
        <w:t>G33</w:t>
      </w:r>
      <w:r w:rsidRPr="00430513">
        <w:rPr>
          <w:rFonts w:hint="eastAsia"/>
          <w:sz w:val="18"/>
          <w:szCs w:val="18"/>
        </w:rPr>
        <w:t>）（玉山南站到会场约</w:t>
      </w:r>
      <w:r w:rsidRPr="00430513">
        <w:rPr>
          <w:rFonts w:hint="eastAsia"/>
          <w:sz w:val="18"/>
          <w:szCs w:val="18"/>
        </w:rPr>
        <w:t>20</w:t>
      </w:r>
      <w:r w:rsidRPr="00430513">
        <w:rPr>
          <w:rFonts w:hint="eastAsia"/>
          <w:sz w:val="18"/>
          <w:szCs w:val="18"/>
        </w:rPr>
        <w:t>分钟车程，</w:t>
      </w:r>
      <w:r w:rsidRPr="00430513">
        <w:rPr>
          <w:rFonts w:hint="eastAsia"/>
          <w:sz w:val="18"/>
          <w:szCs w:val="18"/>
        </w:rPr>
        <w:t>9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 xml:space="preserve">            </w:t>
      </w:r>
      <w:r w:rsidRPr="00430513">
        <w:rPr>
          <w:rFonts w:hint="eastAsia"/>
          <w:sz w:val="18"/>
          <w:szCs w:val="18"/>
        </w:rPr>
        <w:t>济南</w:t>
      </w:r>
      <w:r w:rsidRPr="00430513">
        <w:rPr>
          <w:rFonts w:hint="eastAsia"/>
          <w:sz w:val="18"/>
          <w:szCs w:val="18"/>
        </w:rPr>
        <w:t>/</w:t>
      </w:r>
      <w:r w:rsidRPr="00430513">
        <w:rPr>
          <w:rFonts w:hint="eastAsia"/>
          <w:sz w:val="18"/>
          <w:szCs w:val="18"/>
        </w:rPr>
        <w:t>济南西—上饶（</w:t>
      </w:r>
      <w:r w:rsidRPr="00430513">
        <w:rPr>
          <w:rFonts w:hint="eastAsia"/>
          <w:sz w:val="18"/>
          <w:szCs w:val="18"/>
        </w:rPr>
        <w:t>G345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G61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G241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G355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G27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G33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G323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G301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G325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G303</w:t>
      </w:r>
      <w:r w:rsidRPr="00430513">
        <w:rPr>
          <w:rFonts w:hint="eastAsia"/>
          <w:sz w:val="18"/>
          <w:szCs w:val="18"/>
        </w:rPr>
        <w:t>）（上饶站到会场约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分钟车程，</w:t>
      </w:r>
      <w:r w:rsidRPr="00430513">
        <w:rPr>
          <w:rFonts w:hint="eastAsia"/>
          <w:sz w:val="18"/>
          <w:szCs w:val="18"/>
        </w:rPr>
        <w:t>40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 xml:space="preserve">      </w:t>
      </w:r>
      <w:r w:rsidRPr="00430513">
        <w:rPr>
          <w:rFonts w:hint="eastAsia"/>
          <w:sz w:val="18"/>
          <w:szCs w:val="18"/>
        </w:rPr>
        <w:t>飞机：遥墙—三清山（三清山机场到会场约</w:t>
      </w:r>
      <w:r w:rsidRPr="00430513">
        <w:rPr>
          <w:rFonts w:hint="eastAsia"/>
          <w:sz w:val="18"/>
          <w:szCs w:val="18"/>
        </w:rPr>
        <w:t>1</w:t>
      </w:r>
      <w:r w:rsidRPr="00430513">
        <w:rPr>
          <w:rFonts w:hint="eastAsia"/>
          <w:sz w:val="18"/>
          <w:szCs w:val="18"/>
        </w:rPr>
        <w:t>小时车程，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>南京：高铁：南京南—玉山南（</w:t>
      </w:r>
      <w:r w:rsidRPr="00430513">
        <w:rPr>
          <w:rFonts w:hint="eastAsia"/>
          <w:sz w:val="18"/>
          <w:szCs w:val="18"/>
        </w:rPr>
        <w:t>G1661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G1495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G33</w:t>
      </w:r>
      <w:r w:rsidRPr="00430513">
        <w:rPr>
          <w:rFonts w:hint="eastAsia"/>
          <w:sz w:val="18"/>
          <w:szCs w:val="18"/>
        </w:rPr>
        <w:t>）（玉山南站到会场约</w:t>
      </w:r>
      <w:r w:rsidRPr="00430513">
        <w:rPr>
          <w:rFonts w:hint="eastAsia"/>
          <w:sz w:val="18"/>
          <w:szCs w:val="18"/>
        </w:rPr>
        <w:t>20</w:t>
      </w:r>
      <w:r w:rsidRPr="00430513">
        <w:rPr>
          <w:rFonts w:hint="eastAsia"/>
          <w:sz w:val="18"/>
          <w:szCs w:val="18"/>
        </w:rPr>
        <w:t>分钟车程，</w:t>
      </w:r>
      <w:r w:rsidRPr="00430513">
        <w:rPr>
          <w:rFonts w:hint="eastAsia"/>
          <w:sz w:val="18"/>
          <w:szCs w:val="18"/>
        </w:rPr>
        <w:t>9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 xml:space="preserve">            </w:t>
      </w:r>
      <w:r w:rsidRPr="00430513">
        <w:rPr>
          <w:rFonts w:hint="eastAsia"/>
          <w:sz w:val="18"/>
          <w:szCs w:val="18"/>
        </w:rPr>
        <w:t>南京南—上饶（</w:t>
      </w:r>
      <w:r w:rsidRPr="00430513">
        <w:rPr>
          <w:rFonts w:hint="eastAsia"/>
          <w:sz w:val="18"/>
          <w:szCs w:val="18"/>
        </w:rPr>
        <w:t>G2335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G1493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G1675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G1495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G1483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G33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G1677</w:t>
      </w:r>
      <w:r w:rsidRPr="00430513">
        <w:rPr>
          <w:rFonts w:hint="eastAsia"/>
          <w:sz w:val="18"/>
          <w:szCs w:val="18"/>
        </w:rPr>
        <w:t>）（三清山机场到会场约</w:t>
      </w:r>
      <w:r w:rsidRPr="00430513">
        <w:rPr>
          <w:rFonts w:hint="eastAsia"/>
          <w:sz w:val="18"/>
          <w:szCs w:val="18"/>
        </w:rPr>
        <w:t>1</w:t>
      </w:r>
      <w:r w:rsidRPr="00430513">
        <w:rPr>
          <w:rFonts w:hint="eastAsia"/>
          <w:sz w:val="18"/>
          <w:szCs w:val="18"/>
        </w:rPr>
        <w:t>小时车程，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>广州：高铁：广州南—上饶（</w:t>
      </w:r>
      <w:r w:rsidRPr="00430513">
        <w:rPr>
          <w:rFonts w:hint="eastAsia"/>
          <w:sz w:val="18"/>
          <w:szCs w:val="18"/>
        </w:rPr>
        <w:t>G636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G100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G1402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G1304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G1404</w:t>
      </w:r>
      <w:r w:rsidRPr="00430513">
        <w:rPr>
          <w:rFonts w:hint="eastAsia"/>
          <w:sz w:val="18"/>
          <w:szCs w:val="18"/>
        </w:rPr>
        <w:t>）（上饶站到会场约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分钟车程，</w:t>
      </w:r>
      <w:r w:rsidRPr="00430513">
        <w:rPr>
          <w:rFonts w:hint="eastAsia"/>
          <w:sz w:val="18"/>
          <w:szCs w:val="18"/>
        </w:rPr>
        <w:t>40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>杭州：高铁：杭州东—玉山南（</w:t>
      </w:r>
      <w:r w:rsidRPr="00430513">
        <w:rPr>
          <w:rFonts w:hint="eastAsia"/>
          <w:sz w:val="18"/>
          <w:szCs w:val="18"/>
        </w:rPr>
        <w:t>G1417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G1661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G1347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G1391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G1375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G1679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G1331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G1495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G33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G1637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G2347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G1395</w:t>
      </w:r>
      <w:r w:rsidRPr="00430513">
        <w:rPr>
          <w:rFonts w:hint="eastAsia"/>
          <w:sz w:val="18"/>
          <w:szCs w:val="18"/>
        </w:rPr>
        <w:t>）（玉山南站到会场约</w:t>
      </w:r>
      <w:r w:rsidRPr="00430513">
        <w:rPr>
          <w:rFonts w:hint="eastAsia"/>
          <w:sz w:val="18"/>
          <w:szCs w:val="18"/>
        </w:rPr>
        <w:t>20</w:t>
      </w:r>
      <w:r w:rsidRPr="00430513">
        <w:rPr>
          <w:rFonts w:hint="eastAsia"/>
          <w:sz w:val="18"/>
          <w:szCs w:val="18"/>
        </w:rPr>
        <w:t>分钟车程，</w:t>
      </w:r>
      <w:r w:rsidRPr="00430513">
        <w:rPr>
          <w:rFonts w:hint="eastAsia"/>
          <w:sz w:val="18"/>
          <w:szCs w:val="18"/>
        </w:rPr>
        <w:t>9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lastRenderedPageBreak/>
        <w:t>海口：飞机：美兰—深圳—三清山（三清山机场到会场约</w:t>
      </w:r>
      <w:r w:rsidRPr="00430513">
        <w:rPr>
          <w:rFonts w:hint="eastAsia"/>
          <w:sz w:val="18"/>
          <w:szCs w:val="18"/>
        </w:rPr>
        <w:t>1</w:t>
      </w:r>
      <w:r w:rsidRPr="00430513">
        <w:rPr>
          <w:rFonts w:hint="eastAsia"/>
          <w:sz w:val="18"/>
          <w:szCs w:val="18"/>
        </w:rPr>
        <w:t>小时车程，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公里）</w:t>
      </w:r>
    </w:p>
    <w:p w:rsidR="00430513" w:rsidRPr="00430513" w:rsidRDefault="00430513" w:rsidP="00430513">
      <w:pPr>
        <w:spacing w:line="240" w:lineRule="atLeast"/>
        <w:ind w:left="1080" w:hangingChars="600" w:hanging="1080"/>
        <w:rPr>
          <w:sz w:val="18"/>
          <w:szCs w:val="18"/>
        </w:rPr>
      </w:pPr>
      <w:r w:rsidRPr="00430513">
        <w:rPr>
          <w:rFonts w:hint="eastAsia"/>
          <w:sz w:val="18"/>
          <w:szCs w:val="18"/>
        </w:rPr>
        <w:t>武汉：高铁：武汉—上饶（</w:t>
      </w:r>
      <w:r w:rsidRPr="00430513">
        <w:rPr>
          <w:rFonts w:hint="eastAsia"/>
          <w:sz w:val="18"/>
          <w:szCs w:val="18"/>
        </w:rPr>
        <w:t>G2035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G1643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G1991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G2045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G867</w:t>
      </w:r>
      <w:r w:rsidRPr="00430513">
        <w:rPr>
          <w:rFonts w:hint="eastAsia"/>
          <w:sz w:val="18"/>
          <w:szCs w:val="18"/>
        </w:rPr>
        <w:t>、</w:t>
      </w:r>
      <w:r w:rsidRPr="00430513">
        <w:rPr>
          <w:rFonts w:hint="eastAsia"/>
          <w:sz w:val="18"/>
          <w:szCs w:val="18"/>
        </w:rPr>
        <w:t>G1647</w:t>
      </w:r>
      <w:r w:rsidRPr="00430513">
        <w:rPr>
          <w:rFonts w:hint="eastAsia"/>
          <w:sz w:val="18"/>
          <w:szCs w:val="18"/>
        </w:rPr>
        <w:t>）（上饶站到会场约</w:t>
      </w:r>
      <w:r w:rsidRPr="00430513">
        <w:rPr>
          <w:rFonts w:hint="eastAsia"/>
          <w:sz w:val="18"/>
          <w:szCs w:val="18"/>
        </w:rPr>
        <w:t>50</w:t>
      </w:r>
      <w:r w:rsidRPr="00430513">
        <w:rPr>
          <w:rFonts w:hint="eastAsia"/>
          <w:sz w:val="18"/>
          <w:szCs w:val="18"/>
        </w:rPr>
        <w:t>分钟车程，</w:t>
      </w:r>
      <w:r w:rsidRPr="00430513">
        <w:rPr>
          <w:rFonts w:hint="eastAsia"/>
          <w:sz w:val="18"/>
          <w:szCs w:val="18"/>
        </w:rPr>
        <w:t>40</w:t>
      </w:r>
      <w:r w:rsidRPr="00430513">
        <w:rPr>
          <w:rFonts w:hint="eastAsia"/>
          <w:sz w:val="18"/>
          <w:szCs w:val="18"/>
        </w:rPr>
        <w:t>公里）</w:t>
      </w:r>
    </w:p>
    <w:p w:rsidR="00180B0C" w:rsidRPr="00430513" w:rsidRDefault="00180B0C" w:rsidP="0044243A">
      <w:pPr>
        <w:spacing w:line="240" w:lineRule="atLeast"/>
        <w:rPr>
          <w:szCs w:val="21"/>
        </w:rPr>
      </w:pPr>
    </w:p>
    <w:p w:rsidR="00180B0C" w:rsidRDefault="00180B0C" w:rsidP="00180B0C">
      <w:pPr>
        <w:pStyle w:val="1"/>
        <w:rPr>
          <w:rFonts w:ascii="宋体" w:eastAsia="宋体" w:hAnsi="宋体" w:cs="宋体"/>
          <w:lang w:eastAsia="zh-CN"/>
        </w:rPr>
      </w:pPr>
      <w:r>
        <w:rPr>
          <w:szCs w:val="21"/>
        </w:rPr>
        <w:br w:type="page"/>
      </w:r>
      <w:r w:rsidRPr="00180B0C">
        <w:rPr>
          <w:rFonts w:ascii="宋体" w:eastAsia="宋体" w:hAnsi="宋体" w:cs="宋体" w:hint="eastAsia"/>
        </w:rPr>
        <w:lastRenderedPageBreak/>
        <w:t>附件2：摘要模板 (注：每份摘要务必控制在一个页面以内)</w:t>
      </w:r>
    </w:p>
    <w:p w:rsidR="00180B0C" w:rsidRPr="00180B0C" w:rsidRDefault="00180B0C" w:rsidP="00180B0C">
      <w:pPr>
        <w:pStyle w:val="1"/>
        <w:jc w:val="center"/>
        <w:rPr>
          <w:rFonts w:ascii="宋体" w:eastAsia="宋体" w:hAnsi="宋体" w:cs="宋体"/>
        </w:rPr>
      </w:pPr>
      <w:r w:rsidRPr="00180B0C">
        <w:rPr>
          <w:rFonts w:ascii="宋体" w:eastAsia="宋体" w:hAnsi="宋体" w:cs="宋体" w:hint="eastAsia"/>
          <w:sz w:val="28"/>
          <w:szCs w:val="28"/>
        </w:rPr>
        <w:t>滑石粉对海洋共生弯孢霉菌体形态及抗菌活性化合物Curvulamine的影响</w:t>
      </w:r>
    </w:p>
    <w:p w:rsidR="00180B0C" w:rsidRPr="00180B0C" w:rsidRDefault="00180B0C" w:rsidP="00180B0C">
      <w:pPr>
        <w:spacing w:before="98"/>
        <w:ind w:left="1990" w:right="2070"/>
        <w:jc w:val="center"/>
        <w:rPr>
          <w:rFonts w:ascii="宋体" w:hAnsi="宋体" w:cs="宋体"/>
        </w:rPr>
      </w:pPr>
      <w:r w:rsidRPr="00180B0C">
        <w:rPr>
          <w:rFonts w:ascii="宋体" w:hAnsi="宋体" w:cs="宋体" w:hint="eastAsia"/>
        </w:rPr>
        <w:t>杨骏，卢艳花，张元兴</w:t>
      </w:r>
    </w:p>
    <w:p w:rsidR="00180B0C" w:rsidRDefault="00180B0C" w:rsidP="00180B0C">
      <w:pPr>
        <w:spacing w:before="69" w:line="302" w:lineRule="auto"/>
        <w:ind w:left="1990" w:right="2070"/>
        <w:jc w:val="center"/>
        <w:rPr>
          <w:rFonts w:ascii="宋体" w:hAnsi="宋体" w:cs="宋体"/>
        </w:rPr>
      </w:pPr>
      <w:r w:rsidRPr="00180B0C">
        <w:rPr>
          <w:rFonts w:ascii="宋体" w:hAnsi="宋体" w:cs="宋体" w:hint="eastAsia"/>
        </w:rPr>
        <w:t xml:space="preserve">（华东理工大学生物反应器工程国家重点实验室，上海 200237） </w:t>
      </w:r>
    </w:p>
    <w:p w:rsidR="00180B0C" w:rsidRDefault="00180B0C" w:rsidP="00180B0C">
      <w:pPr>
        <w:spacing w:before="69" w:line="302" w:lineRule="auto"/>
        <w:ind w:left="1990" w:right="2070"/>
        <w:jc w:val="center"/>
        <w:rPr>
          <w:rFonts w:eastAsia="Times New Roman" w:hAnsi="仿宋" w:cs="仿宋"/>
        </w:rPr>
      </w:pPr>
      <w:r w:rsidRPr="00180B0C">
        <w:rPr>
          <w:rFonts w:ascii="宋体" w:hAnsi="宋体" w:cs="宋体" w:hint="eastAsia"/>
        </w:rPr>
        <w:t>联系邮箱：</w:t>
      </w:r>
      <w:r w:rsidR="00E7196A">
        <w:rPr>
          <w:rStyle w:val="a3"/>
          <w:rFonts w:ascii="宋体" w:hAnsi="宋体" w:cs="宋体"/>
          <w:color w:val="auto"/>
          <w:u w:val="none"/>
        </w:rPr>
        <w:fldChar w:fldCharType="begin"/>
      </w:r>
      <w:r w:rsidR="00E7196A">
        <w:rPr>
          <w:rStyle w:val="a3"/>
          <w:rFonts w:ascii="宋体" w:hAnsi="宋体" w:cs="宋体"/>
          <w:color w:val="auto"/>
          <w:u w:val="none"/>
        </w:rPr>
        <w:instrText xml:space="preserve"> HYPERLINK "mailto:junyangecust@qq.com" </w:instrText>
      </w:r>
      <w:r w:rsidR="00E7196A">
        <w:rPr>
          <w:rStyle w:val="a3"/>
          <w:rFonts w:ascii="宋体" w:hAnsi="宋体" w:cs="宋体"/>
          <w:color w:val="auto"/>
          <w:u w:val="none"/>
        </w:rPr>
        <w:fldChar w:fldCharType="separate"/>
      </w:r>
      <w:r w:rsidRPr="00180B0C">
        <w:rPr>
          <w:rStyle w:val="a3"/>
          <w:rFonts w:ascii="宋体" w:hAnsi="宋体" w:cs="宋体" w:hint="eastAsia"/>
          <w:color w:val="auto"/>
          <w:u w:val="none"/>
        </w:rPr>
        <w:t>junyangecust@qq.com</w:t>
      </w:r>
      <w:r w:rsidR="00E7196A">
        <w:rPr>
          <w:rStyle w:val="a3"/>
          <w:rFonts w:ascii="宋体" w:hAnsi="宋体" w:cs="宋体"/>
          <w:color w:val="auto"/>
          <w:u w:val="none"/>
        </w:rPr>
        <w:fldChar w:fldCharType="end"/>
      </w:r>
      <w:r w:rsidRPr="00180B0C">
        <w:rPr>
          <w:rFonts w:ascii="宋体" w:hAnsi="宋体" w:cs="宋体" w:hint="eastAsia"/>
        </w:rPr>
        <w:t>；联系电话：021-64253225</w:t>
      </w:r>
    </w:p>
    <w:p w:rsidR="00180B0C" w:rsidRDefault="00180B0C" w:rsidP="00180B0C">
      <w:pPr>
        <w:ind w:left="173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【文字摘要】</w:t>
      </w:r>
    </w:p>
    <w:p w:rsidR="00180B0C" w:rsidRDefault="00180B0C" w:rsidP="00180B0C">
      <w:pPr>
        <w:spacing w:before="81" w:line="300" w:lineRule="auto"/>
        <w:ind w:left="173" w:right="875"/>
        <w:rPr>
          <w:rFonts w:eastAsia="Times New Roman"/>
          <w:b/>
          <w:sz w:val="24"/>
        </w:rPr>
      </w:pPr>
      <w:r>
        <w:rPr>
          <w:rFonts w:ascii="宋体" w:hint="eastAsia"/>
          <w:b/>
          <w:sz w:val="24"/>
        </w:rPr>
        <w:t>目的</w:t>
      </w:r>
      <w:r>
        <w:rPr>
          <w:rFonts w:eastAsia="Times New Roman"/>
          <w:b/>
          <w:sz w:val="24"/>
        </w:rPr>
        <w:t>:</w:t>
      </w:r>
      <w:r w:rsidRPr="00180B0C">
        <w:rPr>
          <w:rFonts w:ascii="宋体" w:hAnsi="宋体" w:cs="宋体" w:hint="eastAsia"/>
          <w:b/>
          <w:sz w:val="24"/>
        </w:rPr>
        <w:t xml:space="preserve"> </w:t>
      </w:r>
      <w:r w:rsidRPr="00180B0C">
        <w:rPr>
          <w:rFonts w:ascii="宋体" w:hAnsi="宋体" w:cs="宋体" w:hint="eastAsia"/>
          <w:sz w:val="24"/>
        </w:rPr>
        <w:t xml:space="preserve">研究滑石粉对海洋共生弯孢霉菌体形态及活性化合物 </w:t>
      </w:r>
      <w:proofErr w:type="spellStart"/>
      <w:r w:rsidRPr="00180B0C">
        <w:rPr>
          <w:sz w:val="24"/>
        </w:rPr>
        <w:t>Curvulamine</w:t>
      </w:r>
      <w:proofErr w:type="spellEnd"/>
      <w:r w:rsidRPr="00180B0C">
        <w:rPr>
          <w:rFonts w:ascii="宋体" w:hAnsi="宋体" w:cs="宋体" w:hint="eastAsia"/>
          <w:sz w:val="24"/>
        </w:rPr>
        <w:t xml:space="preserve"> 合成的影响。</w:t>
      </w:r>
      <w:r>
        <w:rPr>
          <w:rFonts w:ascii="宋体" w:hint="eastAsia"/>
          <w:b/>
          <w:sz w:val="24"/>
        </w:rPr>
        <w:t>方法</w:t>
      </w:r>
      <w:r>
        <w:rPr>
          <w:rFonts w:eastAsia="Times New Roman"/>
          <w:b/>
          <w:sz w:val="24"/>
        </w:rPr>
        <w:t>:</w:t>
      </w:r>
    </w:p>
    <w:p w:rsidR="00180B0C" w:rsidRPr="00180B0C" w:rsidRDefault="008E1A5F" w:rsidP="00BE5C2B">
      <w:pPr>
        <w:pStyle w:val="af"/>
        <w:tabs>
          <w:tab w:val="left" w:pos="775"/>
        </w:tabs>
        <w:spacing w:before="3" w:line="302" w:lineRule="auto"/>
        <w:ind w:left="173" w:right="306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val="en-US" w:eastAsia="zh-CN"/>
        </w:rPr>
        <w:t>（1）</w:t>
      </w:r>
      <w:r w:rsidR="00180B0C" w:rsidRPr="00180B0C">
        <w:rPr>
          <w:rFonts w:ascii="宋体" w:eastAsia="宋体" w:hAnsi="宋体" w:cs="宋体" w:hint="eastAsia"/>
          <w:sz w:val="24"/>
        </w:rPr>
        <w:t>滑石粉共培养方法：滑石粉</w:t>
      </w:r>
      <w:r w:rsidR="00180B0C" w:rsidRPr="00180B0C">
        <w:rPr>
          <w:rFonts w:ascii="宋体" w:eastAsia="宋体" w:hAnsi="宋体" w:cs="宋体" w:hint="eastAsia"/>
          <w:spacing w:val="-4"/>
          <w:sz w:val="24"/>
        </w:rPr>
        <w:t>（</w:t>
      </w:r>
      <w:r w:rsidR="00180B0C" w:rsidRPr="00180B0C">
        <w:rPr>
          <w:rFonts w:ascii="Times New Roman" w:eastAsia="宋体" w:hAnsi="Times New Roman" w:cs="Times New Roman"/>
          <w:spacing w:val="-4"/>
          <w:sz w:val="24"/>
        </w:rPr>
        <w:t>Talc</w:t>
      </w:r>
      <w:r w:rsidR="00180B0C" w:rsidRPr="00180B0C">
        <w:rPr>
          <w:rFonts w:ascii="Times New Roman" w:eastAsia="宋体" w:hAnsi="Times New Roman" w:cs="Times New Roman"/>
          <w:sz w:val="24"/>
        </w:rPr>
        <w:t xml:space="preserve"> powder</w:t>
      </w:r>
      <w:r w:rsidR="00180B0C" w:rsidRPr="00180B0C">
        <w:rPr>
          <w:rFonts w:ascii="宋体" w:eastAsia="宋体" w:hAnsi="宋体" w:cs="宋体" w:hint="eastAsia"/>
          <w:sz w:val="24"/>
        </w:rPr>
        <w:t>）</w:t>
      </w:r>
      <w:r w:rsidR="00180B0C" w:rsidRPr="00180B0C">
        <w:rPr>
          <w:rFonts w:ascii="宋体" w:eastAsia="宋体" w:hAnsi="宋体" w:cs="宋体" w:hint="eastAsia"/>
          <w:spacing w:val="-5"/>
          <w:sz w:val="24"/>
        </w:rPr>
        <w:t xml:space="preserve">用柠檬酸二钠和柠檬酸配制成 </w:t>
      </w:r>
      <w:r w:rsidR="00180B0C" w:rsidRPr="00180B0C">
        <w:rPr>
          <w:rFonts w:ascii="宋体" w:eastAsia="宋体" w:hAnsi="宋体" w:cs="宋体" w:hint="eastAsia"/>
          <w:sz w:val="24"/>
        </w:rPr>
        <w:t xml:space="preserve">pH </w:t>
      </w:r>
      <w:r w:rsidR="00180B0C" w:rsidRPr="00180B0C">
        <w:rPr>
          <w:rFonts w:ascii="宋体" w:eastAsia="宋体" w:hAnsi="宋体" w:cs="宋体" w:hint="eastAsia"/>
          <w:spacing w:val="-30"/>
          <w:sz w:val="24"/>
        </w:rPr>
        <w:t xml:space="preserve">为 </w:t>
      </w:r>
      <w:r w:rsidR="00180B0C" w:rsidRPr="00180B0C">
        <w:rPr>
          <w:rFonts w:ascii="宋体" w:eastAsia="宋体" w:hAnsi="宋体" w:cs="宋体" w:hint="eastAsia"/>
          <w:sz w:val="24"/>
        </w:rPr>
        <w:t xml:space="preserve">6.5 </w:t>
      </w:r>
      <w:r w:rsidR="00180B0C" w:rsidRPr="00180B0C">
        <w:rPr>
          <w:rFonts w:ascii="宋体" w:eastAsia="宋体" w:hAnsi="宋体" w:cs="宋体" w:hint="eastAsia"/>
          <w:spacing w:val="-13"/>
          <w:sz w:val="24"/>
        </w:rPr>
        <w:t>的</w:t>
      </w:r>
      <w:r w:rsidR="00180B0C" w:rsidRPr="00180B0C">
        <w:rPr>
          <w:rFonts w:ascii="宋体" w:eastAsia="宋体" w:hAnsi="宋体" w:cs="宋体" w:hint="eastAsia"/>
          <w:sz w:val="24"/>
        </w:rPr>
        <w:t>缓冲溶液，发酵过程中按需添加。以等体积的柠檬酸缓冲液为对照。</w:t>
      </w:r>
    </w:p>
    <w:p w:rsidR="00180B0C" w:rsidRPr="00180B0C" w:rsidRDefault="008E1A5F" w:rsidP="008E1A5F">
      <w:pPr>
        <w:pStyle w:val="af"/>
        <w:tabs>
          <w:tab w:val="left" w:pos="775"/>
        </w:tabs>
        <w:spacing w:before="0" w:line="300" w:lineRule="auto"/>
        <w:ind w:left="173" w:right="249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-1"/>
          <w:sz w:val="24"/>
          <w:lang w:eastAsia="zh-CN"/>
        </w:rPr>
        <w:t>（2）</w:t>
      </w:r>
      <w:r w:rsidR="00180B0C" w:rsidRPr="00180B0C">
        <w:rPr>
          <w:rFonts w:ascii="宋体" w:eastAsia="宋体" w:hAnsi="宋体" w:cs="宋体" w:hint="eastAsia"/>
          <w:spacing w:val="-1"/>
          <w:sz w:val="24"/>
        </w:rPr>
        <w:t xml:space="preserve">滑石粉添加粒径的优化：设置 </w:t>
      </w:r>
      <w:r w:rsidR="00180B0C" w:rsidRPr="00180B0C">
        <w:rPr>
          <w:rFonts w:ascii="宋体" w:eastAsia="宋体" w:hAnsi="宋体" w:cs="宋体" w:hint="eastAsia"/>
          <w:sz w:val="24"/>
        </w:rPr>
        <w:t>100</w:t>
      </w:r>
      <w:r w:rsidR="00180B0C" w:rsidRPr="00180B0C">
        <w:rPr>
          <w:rFonts w:ascii="宋体" w:eastAsia="宋体" w:hAnsi="宋体" w:cs="宋体" w:hint="eastAsia"/>
          <w:spacing w:val="-5"/>
          <w:sz w:val="24"/>
        </w:rPr>
        <w:t>、</w:t>
      </w:r>
      <w:r w:rsidR="00180B0C" w:rsidRPr="00180B0C">
        <w:rPr>
          <w:rFonts w:ascii="宋体" w:eastAsia="宋体" w:hAnsi="宋体" w:cs="宋体" w:hint="eastAsia"/>
          <w:sz w:val="24"/>
        </w:rPr>
        <w:t>200</w:t>
      </w:r>
      <w:r w:rsidR="00180B0C" w:rsidRPr="00180B0C">
        <w:rPr>
          <w:rFonts w:ascii="宋体" w:eastAsia="宋体" w:hAnsi="宋体" w:cs="宋体" w:hint="eastAsia"/>
          <w:spacing w:val="-5"/>
          <w:sz w:val="24"/>
        </w:rPr>
        <w:t>、</w:t>
      </w:r>
      <w:r w:rsidR="00180B0C" w:rsidRPr="00180B0C">
        <w:rPr>
          <w:rFonts w:ascii="宋体" w:eastAsia="宋体" w:hAnsi="宋体" w:cs="宋体" w:hint="eastAsia"/>
          <w:sz w:val="24"/>
        </w:rPr>
        <w:t>400</w:t>
      </w:r>
      <w:r w:rsidR="00180B0C" w:rsidRPr="00180B0C">
        <w:rPr>
          <w:rFonts w:ascii="宋体" w:eastAsia="宋体" w:hAnsi="宋体" w:cs="宋体" w:hint="eastAsia"/>
          <w:spacing w:val="-5"/>
          <w:sz w:val="24"/>
        </w:rPr>
        <w:t>、</w:t>
      </w:r>
      <w:r w:rsidR="00180B0C" w:rsidRPr="00180B0C">
        <w:rPr>
          <w:rFonts w:ascii="宋体" w:eastAsia="宋体" w:hAnsi="宋体" w:cs="宋体" w:hint="eastAsia"/>
          <w:sz w:val="24"/>
        </w:rPr>
        <w:t>600</w:t>
      </w:r>
      <w:r w:rsidR="00180B0C" w:rsidRPr="00180B0C">
        <w:rPr>
          <w:rFonts w:ascii="宋体" w:eastAsia="宋体" w:hAnsi="宋体" w:cs="宋体" w:hint="eastAsia"/>
          <w:spacing w:val="1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pacing w:val="-30"/>
          <w:sz w:val="24"/>
        </w:rPr>
        <w:t xml:space="preserve">和 </w:t>
      </w:r>
      <w:r w:rsidR="00180B0C" w:rsidRPr="00180B0C">
        <w:rPr>
          <w:rFonts w:ascii="宋体" w:eastAsia="宋体" w:hAnsi="宋体" w:cs="宋体" w:hint="eastAsia"/>
          <w:sz w:val="24"/>
        </w:rPr>
        <w:t>800</w:t>
      </w:r>
      <w:r w:rsidR="00180B0C" w:rsidRPr="00180B0C">
        <w:rPr>
          <w:rFonts w:ascii="宋体" w:eastAsia="宋体" w:hAnsi="宋体" w:cs="宋体" w:hint="eastAsia"/>
          <w:spacing w:val="1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pacing w:val="-29"/>
          <w:sz w:val="24"/>
        </w:rPr>
        <w:t xml:space="preserve">目 </w:t>
      </w:r>
      <w:r w:rsidR="00180B0C" w:rsidRPr="00180B0C">
        <w:rPr>
          <w:rFonts w:ascii="宋体" w:eastAsia="宋体" w:hAnsi="宋体" w:cs="宋体" w:hint="eastAsia"/>
          <w:sz w:val="24"/>
        </w:rPr>
        <w:t>5</w:t>
      </w:r>
      <w:r w:rsidR="00180B0C" w:rsidRPr="00180B0C">
        <w:rPr>
          <w:rFonts w:ascii="宋体" w:eastAsia="宋体" w:hAnsi="宋体" w:cs="宋体" w:hint="eastAsia"/>
          <w:spacing w:val="1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pacing w:val="-4"/>
          <w:sz w:val="24"/>
        </w:rPr>
        <w:t>个梯度，用于考察滑石</w:t>
      </w:r>
      <w:r w:rsidR="00180B0C" w:rsidRPr="00180B0C">
        <w:rPr>
          <w:rFonts w:ascii="宋体" w:eastAsia="宋体" w:hAnsi="宋体" w:cs="宋体" w:hint="eastAsia"/>
          <w:spacing w:val="-5"/>
          <w:sz w:val="24"/>
        </w:rPr>
        <w:t xml:space="preserve">粉颗粒粒径对于海洋弯孢霉 </w:t>
      </w:r>
      <w:r w:rsidR="00180B0C" w:rsidRPr="00180B0C">
        <w:rPr>
          <w:rFonts w:ascii="宋体" w:eastAsia="宋体" w:hAnsi="宋体" w:cs="宋体" w:hint="eastAsia"/>
          <w:sz w:val="24"/>
        </w:rPr>
        <w:t>IFB-Z10</w:t>
      </w:r>
      <w:r w:rsidR="00180B0C" w:rsidRPr="00180B0C">
        <w:rPr>
          <w:rFonts w:ascii="宋体" w:eastAsia="宋体" w:hAnsi="宋体" w:cs="宋体" w:hint="eastAsia"/>
          <w:spacing w:val="-1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pacing w:val="-7"/>
          <w:sz w:val="24"/>
        </w:rPr>
        <w:t xml:space="preserve">菌体生长及化合物 </w:t>
      </w:r>
      <w:r w:rsidR="00180B0C" w:rsidRPr="00180B0C">
        <w:rPr>
          <w:rFonts w:ascii="Times New Roman" w:eastAsia="宋体" w:hAnsi="Times New Roman" w:cs="Times New Roman"/>
          <w:sz w:val="24"/>
        </w:rPr>
        <w:t>Curvulamine</w:t>
      </w:r>
      <w:r w:rsidR="00180B0C" w:rsidRPr="00180B0C">
        <w:rPr>
          <w:rFonts w:ascii="宋体" w:eastAsia="宋体" w:hAnsi="宋体" w:cs="宋体" w:hint="eastAsia"/>
          <w:spacing w:val="-1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z w:val="24"/>
        </w:rPr>
        <w:t>生物合成的影响。</w:t>
      </w:r>
    </w:p>
    <w:p w:rsidR="00180B0C" w:rsidRPr="00180B0C" w:rsidRDefault="008E1A5F" w:rsidP="008E1A5F">
      <w:pPr>
        <w:pStyle w:val="af"/>
        <w:tabs>
          <w:tab w:val="left" w:pos="775"/>
        </w:tabs>
        <w:spacing w:before="2" w:line="300" w:lineRule="auto"/>
        <w:ind w:left="173" w:right="256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-5"/>
          <w:sz w:val="24"/>
        </w:rPr>
        <w:t>（3）</w:t>
      </w:r>
      <w:r w:rsidR="00180B0C" w:rsidRPr="00180B0C">
        <w:rPr>
          <w:rFonts w:ascii="宋体" w:eastAsia="宋体" w:hAnsi="宋体" w:cs="宋体" w:hint="eastAsia"/>
          <w:spacing w:val="-5"/>
          <w:sz w:val="24"/>
        </w:rPr>
        <w:t xml:space="preserve">滑石粉添加量的优化：设置 </w:t>
      </w:r>
      <w:r w:rsidR="00180B0C" w:rsidRPr="00180B0C">
        <w:rPr>
          <w:rFonts w:ascii="宋体" w:eastAsia="宋体" w:hAnsi="宋体" w:cs="宋体" w:hint="eastAsia"/>
          <w:sz w:val="24"/>
        </w:rPr>
        <w:t xml:space="preserve">1、2.5、5、7.5 </w:t>
      </w:r>
      <w:r w:rsidR="00180B0C" w:rsidRPr="00180B0C">
        <w:rPr>
          <w:rFonts w:ascii="宋体" w:eastAsia="宋体" w:hAnsi="宋体" w:cs="宋体" w:hint="eastAsia"/>
          <w:spacing w:val="-31"/>
          <w:sz w:val="24"/>
        </w:rPr>
        <w:t xml:space="preserve">和 </w:t>
      </w:r>
      <w:r w:rsidR="00180B0C" w:rsidRPr="00180B0C">
        <w:rPr>
          <w:rFonts w:ascii="宋体" w:eastAsia="宋体" w:hAnsi="宋体" w:cs="宋体" w:hint="eastAsia"/>
          <w:sz w:val="24"/>
        </w:rPr>
        <w:t xml:space="preserve">10 g/L5 </w:t>
      </w:r>
      <w:r w:rsidR="00180B0C" w:rsidRPr="00180B0C">
        <w:rPr>
          <w:rFonts w:ascii="宋体" w:eastAsia="宋体" w:hAnsi="宋体" w:cs="宋体" w:hint="eastAsia"/>
          <w:spacing w:val="-1"/>
          <w:sz w:val="24"/>
        </w:rPr>
        <w:t>个梯度，用于考察滑石粉添加量</w:t>
      </w:r>
      <w:r w:rsidR="00180B0C" w:rsidRPr="00180B0C">
        <w:rPr>
          <w:rFonts w:ascii="宋体" w:eastAsia="宋体" w:hAnsi="宋体" w:cs="宋体" w:hint="eastAsia"/>
          <w:spacing w:val="-8"/>
          <w:sz w:val="24"/>
        </w:rPr>
        <w:t xml:space="preserve">对于海洋弯孢霉 </w:t>
      </w:r>
      <w:r w:rsidR="00180B0C" w:rsidRPr="00180B0C">
        <w:rPr>
          <w:rFonts w:ascii="宋体" w:eastAsia="宋体" w:hAnsi="宋体" w:cs="宋体" w:hint="eastAsia"/>
          <w:sz w:val="24"/>
        </w:rPr>
        <w:t>IFB-Z10</w:t>
      </w:r>
      <w:r w:rsidR="00180B0C" w:rsidRPr="00180B0C">
        <w:rPr>
          <w:rFonts w:ascii="宋体" w:eastAsia="宋体" w:hAnsi="宋体" w:cs="宋体" w:hint="eastAsia"/>
          <w:spacing w:val="-1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pacing w:val="-7"/>
          <w:sz w:val="24"/>
        </w:rPr>
        <w:t>菌体生长及化合物</w:t>
      </w:r>
      <w:r w:rsidR="00180B0C" w:rsidRPr="00180B0C">
        <w:rPr>
          <w:rFonts w:ascii="Times New Roman" w:eastAsia="宋体" w:hAnsi="Times New Roman" w:cs="Times New Roman"/>
          <w:spacing w:val="-7"/>
          <w:sz w:val="24"/>
        </w:rPr>
        <w:t xml:space="preserve"> </w:t>
      </w:r>
      <w:r w:rsidR="00180B0C" w:rsidRPr="00180B0C">
        <w:rPr>
          <w:rFonts w:ascii="Times New Roman" w:eastAsia="宋体" w:hAnsi="Times New Roman" w:cs="Times New Roman"/>
          <w:sz w:val="24"/>
        </w:rPr>
        <w:t>Curvulamine</w:t>
      </w:r>
      <w:r w:rsidR="00180B0C" w:rsidRPr="00180B0C">
        <w:rPr>
          <w:rFonts w:ascii="Times New Roman" w:eastAsia="宋体" w:hAnsi="Times New Roman" w:cs="Times New Roman"/>
          <w:spacing w:val="-1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z w:val="24"/>
        </w:rPr>
        <w:t>生物合成的影响。</w:t>
      </w:r>
    </w:p>
    <w:p w:rsidR="00180B0C" w:rsidRPr="00180B0C" w:rsidRDefault="008E1A5F" w:rsidP="008E1A5F">
      <w:pPr>
        <w:pStyle w:val="af"/>
        <w:tabs>
          <w:tab w:val="left" w:pos="775"/>
        </w:tabs>
        <w:spacing w:before="3"/>
        <w:ind w:left="173" w:firstLine="0"/>
        <w:rPr>
          <w:rFonts w:ascii="宋体" w:eastAsia="宋体" w:hAnsi="宋体" w:cs="宋体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="00180B0C" w:rsidRPr="00180B0C">
        <w:rPr>
          <w:rFonts w:ascii="Times New Roman" w:eastAsia="宋体" w:hAnsi="Times New Roman" w:cs="Times New Roman"/>
          <w:sz w:val="24"/>
        </w:rPr>
        <w:t>Curvulamine</w:t>
      </w:r>
      <w:r w:rsidR="00180B0C" w:rsidRPr="00180B0C">
        <w:rPr>
          <w:rFonts w:ascii="宋体" w:eastAsia="宋体" w:hAnsi="宋体" w:cs="宋体" w:hint="eastAsia"/>
          <w:spacing w:val="-2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pacing w:val="-31"/>
          <w:sz w:val="24"/>
        </w:rPr>
        <w:t xml:space="preserve">的 </w:t>
      </w:r>
      <w:r w:rsidR="00180B0C" w:rsidRPr="00180B0C">
        <w:rPr>
          <w:rFonts w:ascii="宋体" w:eastAsia="宋体" w:hAnsi="宋体" w:cs="宋体" w:hint="eastAsia"/>
          <w:sz w:val="24"/>
        </w:rPr>
        <w:t>HPLC</w:t>
      </w:r>
      <w:r w:rsidR="00180B0C" w:rsidRPr="00180B0C">
        <w:rPr>
          <w:rFonts w:ascii="宋体" w:eastAsia="宋体" w:hAnsi="宋体" w:cs="宋体" w:hint="eastAsia"/>
          <w:spacing w:val="-1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pacing w:val="-13"/>
          <w:sz w:val="24"/>
        </w:rPr>
        <w:t>检测方法：采用</w:t>
      </w:r>
      <w:r w:rsidR="00180B0C" w:rsidRPr="00180B0C">
        <w:rPr>
          <w:rFonts w:ascii="Times New Roman" w:eastAsia="宋体" w:hAnsi="Times New Roman" w:cs="Times New Roman"/>
          <w:spacing w:val="-13"/>
          <w:sz w:val="24"/>
        </w:rPr>
        <w:t xml:space="preserve"> </w:t>
      </w:r>
      <w:r w:rsidR="00180B0C" w:rsidRPr="00180B0C">
        <w:rPr>
          <w:rFonts w:ascii="Times New Roman" w:eastAsia="宋体" w:hAnsi="Times New Roman" w:cs="Times New Roman"/>
          <w:sz w:val="24"/>
        </w:rPr>
        <w:t>Agilent</w:t>
      </w:r>
      <w:r w:rsidR="00180B0C" w:rsidRPr="00180B0C">
        <w:rPr>
          <w:rFonts w:ascii="Times New Roman" w:eastAsia="宋体" w:hAnsi="Times New Roman" w:cs="Times New Roman"/>
          <w:spacing w:val="2"/>
          <w:sz w:val="24"/>
        </w:rPr>
        <w:t xml:space="preserve"> </w:t>
      </w:r>
      <w:r w:rsidR="00180B0C" w:rsidRPr="00180B0C">
        <w:rPr>
          <w:rFonts w:ascii="Times New Roman" w:eastAsia="宋体" w:hAnsi="Times New Roman" w:cs="Times New Roman"/>
          <w:sz w:val="24"/>
        </w:rPr>
        <w:t>ZORBAX</w:t>
      </w:r>
      <w:r w:rsidR="00180B0C" w:rsidRPr="00180B0C">
        <w:rPr>
          <w:rFonts w:ascii="Times New Roman" w:eastAsia="宋体" w:hAnsi="Times New Roman" w:cs="Times New Roman"/>
          <w:spacing w:val="-2"/>
          <w:sz w:val="24"/>
        </w:rPr>
        <w:t xml:space="preserve"> </w:t>
      </w:r>
      <w:r w:rsidR="00180B0C" w:rsidRPr="00180B0C">
        <w:rPr>
          <w:rFonts w:ascii="Times New Roman" w:eastAsia="宋体" w:hAnsi="Times New Roman" w:cs="Times New Roman"/>
          <w:sz w:val="24"/>
        </w:rPr>
        <w:t>SB-C18</w:t>
      </w:r>
      <w:r w:rsidR="00180B0C" w:rsidRPr="00180B0C">
        <w:rPr>
          <w:rFonts w:ascii="宋体" w:eastAsia="宋体" w:hAnsi="宋体" w:cs="宋体" w:hint="eastAsia"/>
          <w:spacing w:val="-1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z w:val="24"/>
        </w:rPr>
        <w:t>柱(4.6</w:t>
      </w:r>
      <w:r w:rsidR="00180B0C" w:rsidRPr="00180B0C">
        <w:rPr>
          <w:rFonts w:ascii="宋体" w:eastAsia="宋体" w:hAnsi="宋体" w:cs="宋体" w:hint="eastAsia"/>
          <w:spacing w:val="-1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z w:val="24"/>
        </w:rPr>
        <w:t>mm</w:t>
      </w:r>
      <w:r w:rsidR="00180B0C" w:rsidRPr="00180B0C">
        <w:rPr>
          <w:rFonts w:ascii="宋体" w:eastAsia="宋体" w:hAnsi="宋体" w:cs="宋体" w:hint="eastAsia"/>
          <w:spacing w:val="-10"/>
          <w:sz w:val="24"/>
        </w:rPr>
        <w:t xml:space="preserve"> × </w:t>
      </w:r>
      <w:r w:rsidR="00180B0C" w:rsidRPr="00180B0C">
        <w:rPr>
          <w:rFonts w:ascii="宋体" w:eastAsia="宋体" w:hAnsi="宋体" w:cs="宋体" w:hint="eastAsia"/>
          <w:sz w:val="24"/>
        </w:rPr>
        <w:t>250 mm</w:t>
      </w:r>
      <w:r w:rsidR="00180B0C" w:rsidRPr="00180B0C">
        <w:rPr>
          <w:rFonts w:ascii="宋体" w:eastAsia="宋体" w:hAnsi="宋体" w:cs="宋体" w:hint="eastAsia"/>
          <w:spacing w:val="-34"/>
          <w:sz w:val="24"/>
        </w:rPr>
        <w:t xml:space="preserve"> </w:t>
      </w:r>
      <w:r w:rsidR="00180B0C" w:rsidRPr="00180B0C">
        <w:rPr>
          <w:rFonts w:ascii="宋体" w:eastAsia="宋体" w:hAnsi="宋体" w:cs="宋体" w:hint="eastAsia"/>
          <w:spacing w:val="-18"/>
          <w:sz w:val="24"/>
        </w:rPr>
        <w:t>，5</w:t>
      </w:r>
    </w:p>
    <w:p w:rsidR="00180B0C" w:rsidRPr="00180B0C" w:rsidRDefault="00180B0C" w:rsidP="00180B0C">
      <w:pPr>
        <w:spacing w:before="81" w:line="300" w:lineRule="auto"/>
        <w:ind w:left="173" w:right="250" w:firstLine="2"/>
        <w:rPr>
          <w:rFonts w:ascii="宋体" w:hAnsi="宋体" w:cs="宋体"/>
          <w:sz w:val="24"/>
        </w:rPr>
      </w:pPr>
      <w:r w:rsidRPr="00180B0C">
        <w:rPr>
          <w:rFonts w:ascii="宋体" w:hAnsi="宋体" w:cs="宋体" w:hint="eastAsia"/>
          <w:spacing w:val="-9"/>
          <w:sz w:val="24"/>
        </w:rPr>
        <w:t xml:space="preserve">µm) </w:t>
      </w:r>
      <w:r w:rsidRPr="00180B0C">
        <w:rPr>
          <w:rFonts w:ascii="宋体" w:hAnsi="宋体" w:cs="宋体" w:hint="eastAsia"/>
          <w:spacing w:val="-16"/>
          <w:sz w:val="24"/>
        </w:rPr>
        <w:t>，以甲醇和纯水作为流动相</w:t>
      </w:r>
      <w:r w:rsidRPr="00180B0C">
        <w:rPr>
          <w:rFonts w:ascii="宋体" w:hAnsi="宋体" w:cs="宋体" w:hint="eastAsia"/>
          <w:sz w:val="24"/>
        </w:rPr>
        <w:t>（</w:t>
      </w:r>
      <w:r w:rsidRPr="00180B0C">
        <w:rPr>
          <w:rFonts w:ascii="宋体" w:hAnsi="宋体" w:cs="宋体" w:hint="eastAsia"/>
          <w:spacing w:val="-21"/>
          <w:sz w:val="24"/>
        </w:rPr>
        <w:t>甲醇：水</w:t>
      </w:r>
      <w:r w:rsidRPr="00180B0C">
        <w:rPr>
          <w:rFonts w:ascii="宋体" w:hAnsi="宋体" w:cs="宋体" w:hint="eastAsia"/>
          <w:spacing w:val="-31"/>
          <w:sz w:val="24"/>
        </w:rPr>
        <w:t>=60：40，V：V）</w:t>
      </w:r>
      <w:r w:rsidRPr="00180B0C">
        <w:rPr>
          <w:rFonts w:ascii="宋体" w:hAnsi="宋体" w:cs="宋体" w:hint="eastAsia"/>
          <w:spacing w:val="-14"/>
          <w:sz w:val="24"/>
        </w:rPr>
        <w:t xml:space="preserve">进行等度洗脱。流速为 </w:t>
      </w:r>
      <w:r w:rsidRPr="00180B0C">
        <w:rPr>
          <w:rFonts w:ascii="宋体" w:hAnsi="宋体" w:cs="宋体" w:hint="eastAsia"/>
          <w:sz w:val="24"/>
        </w:rPr>
        <w:t xml:space="preserve">1.0 mL /min； </w:t>
      </w:r>
      <w:r w:rsidRPr="00180B0C">
        <w:rPr>
          <w:rFonts w:ascii="宋体" w:hAnsi="宋体" w:cs="宋体" w:hint="eastAsia"/>
          <w:spacing w:val="-11"/>
          <w:sz w:val="24"/>
        </w:rPr>
        <w:t xml:space="preserve">检测波长为 </w:t>
      </w:r>
      <w:r w:rsidRPr="00180B0C">
        <w:rPr>
          <w:rFonts w:ascii="宋体" w:hAnsi="宋体" w:cs="宋体" w:hint="eastAsia"/>
          <w:sz w:val="24"/>
        </w:rPr>
        <w:t>299 nm</w:t>
      </w:r>
      <w:r w:rsidRPr="00180B0C">
        <w:rPr>
          <w:rFonts w:ascii="宋体" w:hAnsi="宋体" w:cs="宋体" w:hint="eastAsia"/>
          <w:spacing w:val="-12"/>
          <w:sz w:val="24"/>
        </w:rPr>
        <w:t xml:space="preserve">；柱温为 </w:t>
      </w:r>
      <w:r w:rsidRPr="00180B0C">
        <w:rPr>
          <w:rFonts w:ascii="宋体" w:hAnsi="宋体" w:cs="宋体" w:hint="eastAsia"/>
          <w:sz w:val="24"/>
        </w:rPr>
        <w:t>25</w:t>
      </w:r>
      <w:r w:rsidRPr="00180B0C">
        <w:rPr>
          <w:rFonts w:ascii="宋体" w:hAnsi="宋体" w:cs="宋体" w:hint="eastAsia"/>
          <w:spacing w:val="-11"/>
          <w:sz w:val="24"/>
        </w:rPr>
        <w:t xml:space="preserve"> °</w:t>
      </w:r>
      <w:r w:rsidRPr="00180B0C">
        <w:rPr>
          <w:rFonts w:ascii="宋体" w:hAnsi="宋体" w:cs="宋体" w:hint="eastAsia"/>
          <w:spacing w:val="-25"/>
          <w:sz w:val="24"/>
        </w:rPr>
        <w:t xml:space="preserve">C </w:t>
      </w:r>
      <w:r w:rsidRPr="00180B0C">
        <w:rPr>
          <w:rFonts w:ascii="宋体" w:hAnsi="宋体" w:cs="宋体" w:hint="eastAsia"/>
          <w:spacing w:val="-10"/>
          <w:sz w:val="24"/>
        </w:rPr>
        <w:t xml:space="preserve">；进液量为 </w:t>
      </w:r>
      <w:r w:rsidRPr="00180B0C">
        <w:rPr>
          <w:rFonts w:ascii="宋体" w:hAnsi="宋体" w:cs="宋体" w:hint="eastAsia"/>
          <w:sz w:val="24"/>
        </w:rPr>
        <w:t>20 μL。</w:t>
      </w:r>
    </w:p>
    <w:p w:rsidR="00180B0C" w:rsidRPr="00180B0C" w:rsidRDefault="008E1A5F" w:rsidP="008E1A5F">
      <w:pPr>
        <w:pStyle w:val="af"/>
        <w:tabs>
          <w:tab w:val="left" w:pos="775"/>
        </w:tabs>
        <w:spacing w:before="3"/>
        <w:ind w:left="173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-10"/>
          <w:sz w:val="24"/>
          <w:lang w:eastAsia="zh-CN"/>
        </w:rPr>
        <w:t>（5）</w:t>
      </w:r>
      <w:r w:rsidR="00180B0C" w:rsidRPr="00180B0C">
        <w:rPr>
          <w:rFonts w:ascii="宋体" w:eastAsia="宋体" w:hAnsi="宋体" w:cs="宋体" w:hint="eastAsia"/>
          <w:spacing w:val="-10"/>
          <w:sz w:val="24"/>
        </w:rPr>
        <w:t xml:space="preserve">海洋弯孢霉 </w:t>
      </w:r>
      <w:r w:rsidR="00180B0C" w:rsidRPr="00180B0C">
        <w:rPr>
          <w:rFonts w:ascii="Times New Roman" w:eastAsia="宋体" w:hAnsi="Times New Roman" w:cs="Times New Roman"/>
          <w:sz w:val="24"/>
        </w:rPr>
        <w:t xml:space="preserve">IFB-Z10 </w:t>
      </w:r>
      <w:r w:rsidR="00180B0C" w:rsidRPr="00180B0C">
        <w:rPr>
          <w:rFonts w:ascii="宋体" w:eastAsia="宋体" w:hAnsi="宋体" w:cs="宋体" w:hint="eastAsia"/>
          <w:sz w:val="24"/>
        </w:rPr>
        <w:t>菌体量的测定方法：菌体量以细胞干重来计量的。</w:t>
      </w:r>
    </w:p>
    <w:p w:rsidR="00180B0C" w:rsidRPr="00180B0C" w:rsidRDefault="00180B0C" w:rsidP="00180B0C">
      <w:pPr>
        <w:spacing w:before="83" w:line="300" w:lineRule="auto"/>
        <w:ind w:left="173" w:right="250"/>
        <w:rPr>
          <w:rFonts w:ascii="宋体" w:hAnsi="宋体" w:cs="宋体"/>
          <w:sz w:val="24"/>
        </w:rPr>
      </w:pPr>
      <w:r w:rsidRPr="00180B0C">
        <w:rPr>
          <w:rFonts w:ascii="宋体" w:hAnsi="宋体" w:cs="宋体" w:hint="eastAsia"/>
          <w:b/>
          <w:sz w:val="24"/>
        </w:rPr>
        <w:t xml:space="preserve">结果: </w:t>
      </w:r>
      <w:r w:rsidRPr="00180B0C">
        <w:rPr>
          <w:rFonts w:ascii="宋体" w:hAnsi="宋体" w:cs="宋体" w:hint="eastAsia"/>
          <w:spacing w:val="-8"/>
          <w:sz w:val="24"/>
        </w:rPr>
        <w:t xml:space="preserve">当添加终浓度为 </w:t>
      </w:r>
      <w:r w:rsidRPr="00180B0C">
        <w:rPr>
          <w:rFonts w:ascii="宋体" w:hAnsi="宋体" w:cs="宋体" w:hint="eastAsia"/>
          <w:sz w:val="24"/>
        </w:rPr>
        <w:t xml:space="preserve">5 mg/L </w:t>
      </w:r>
      <w:r w:rsidRPr="00180B0C">
        <w:rPr>
          <w:rFonts w:ascii="宋体" w:hAnsi="宋体" w:cs="宋体" w:hint="eastAsia"/>
          <w:spacing w:val="-4"/>
          <w:sz w:val="24"/>
        </w:rPr>
        <w:t>的滑石粉于培养体系中，能够显著的调控海洋弯孢霉的菌球结</w:t>
      </w:r>
      <w:r w:rsidRPr="00180B0C">
        <w:rPr>
          <w:rFonts w:ascii="宋体" w:hAnsi="宋体" w:cs="宋体" w:hint="eastAsia"/>
          <w:sz w:val="24"/>
        </w:rPr>
        <w:t>构</w:t>
      </w:r>
      <w:r w:rsidRPr="00180B0C">
        <w:rPr>
          <w:rFonts w:ascii="宋体" w:hAnsi="宋体" w:cs="宋体" w:hint="eastAsia"/>
          <w:spacing w:val="29"/>
          <w:sz w:val="24"/>
        </w:rPr>
        <w:t xml:space="preserve">, </w:t>
      </w:r>
      <w:r w:rsidRPr="00180B0C">
        <w:rPr>
          <w:rFonts w:ascii="宋体" w:hAnsi="宋体" w:cs="宋体" w:hint="eastAsia"/>
          <w:spacing w:val="-7"/>
          <w:sz w:val="24"/>
        </w:rPr>
        <w:t xml:space="preserve">使得平均菌球直径从 </w:t>
      </w:r>
      <w:r w:rsidRPr="00180B0C">
        <w:rPr>
          <w:rFonts w:ascii="宋体" w:hAnsi="宋体" w:cs="宋体" w:hint="eastAsia"/>
          <w:sz w:val="24"/>
        </w:rPr>
        <w:t xml:space="preserve">1.85 mm </w:t>
      </w:r>
      <w:r w:rsidRPr="00180B0C">
        <w:rPr>
          <w:rFonts w:ascii="宋体" w:hAnsi="宋体" w:cs="宋体" w:hint="eastAsia"/>
          <w:spacing w:val="-16"/>
          <w:sz w:val="24"/>
        </w:rPr>
        <w:t xml:space="preserve">减小至 </w:t>
      </w:r>
      <w:r w:rsidRPr="00180B0C">
        <w:rPr>
          <w:rFonts w:ascii="宋体" w:hAnsi="宋体" w:cs="宋体" w:hint="eastAsia"/>
          <w:sz w:val="24"/>
        </w:rPr>
        <w:t xml:space="preserve">1.25 mm </w:t>
      </w:r>
      <w:r w:rsidRPr="00180B0C">
        <w:rPr>
          <w:rFonts w:ascii="宋体" w:hAnsi="宋体" w:cs="宋体" w:hint="eastAsia"/>
          <w:spacing w:val="-5"/>
          <w:sz w:val="24"/>
        </w:rPr>
        <w:t>并且能够促使海洋弯孢霉</w:t>
      </w:r>
      <w:r w:rsidRPr="00180B0C">
        <w:rPr>
          <w:spacing w:val="-5"/>
          <w:sz w:val="24"/>
        </w:rPr>
        <w:t xml:space="preserve"> </w:t>
      </w:r>
      <w:r w:rsidRPr="00180B0C">
        <w:rPr>
          <w:sz w:val="24"/>
        </w:rPr>
        <w:t>IFB-Z10</w:t>
      </w:r>
      <w:r w:rsidRPr="00180B0C">
        <w:rPr>
          <w:rFonts w:ascii="宋体" w:hAnsi="宋体" w:cs="宋体" w:hint="eastAsia"/>
          <w:sz w:val="24"/>
        </w:rPr>
        <w:t xml:space="preserve"> 形成毛绒状的小菌球结构，该结构可以显著的促进氧气和营养物质的传递, 使得活性细胞层增多从</w:t>
      </w:r>
      <w:r w:rsidRPr="00180B0C">
        <w:rPr>
          <w:rFonts w:ascii="宋体" w:hAnsi="宋体" w:cs="宋体" w:hint="eastAsia"/>
          <w:spacing w:val="-6"/>
          <w:sz w:val="24"/>
        </w:rPr>
        <w:t>而促进抗菌活性化合物</w:t>
      </w:r>
      <w:r w:rsidRPr="00180B0C">
        <w:rPr>
          <w:spacing w:val="-6"/>
          <w:sz w:val="24"/>
        </w:rPr>
        <w:t xml:space="preserve"> </w:t>
      </w:r>
      <w:proofErr w:type="spellStart"/>
      <w:r w:rsidRPr="00180B0C">
        <w:rPr>
          <w:sz w:val="24"/>
        </w:rPr>
        <w:t>Curvulamine</w:t>
      </w:r>
      <w:proofErr w:type="spellEnd"/>
      <w:r w:rsidRPr="00180B0C">
        <w:rPr>
          <w:rFonts w:ascii="宋体" w:hAnsi="宋体" w:cs="宋体" w:hint="eastAsia"/>
          <w:sz w:val="24"/>
        </w:rPr>
        <w:t xml:space="preserve"> </w:t>
      </w:r>
      <w:r w:rsidRPr="00180B0C">
        <w:rPr>
          <w:rFonts w:ascii="宋体" w:hAnsi="宋体" w:cs="宋体" w:hint="eastAsia"/>
          <w:spacing w:val="-6"/>
          <w:sz w:val="24"/>
        </w:rPr>
        <w:t xml:space="preserve">的生物合成从初始的 </w:t>
      </w:r>
      <w:r w:rsidRPr="00180B0C">
        <w:rPr>
          <w:rFonts w:ascii="宋体" w:hAnsi="宋体" w:cs="宋体" w:hint="eastAsia"/>
          <w:sz w:val="24"/>
        </w:rPr>
        <w:t xml:space="preserve">8.07 mg/L </w:t>
      </w:r>
      <w:r w:rsidRPr="00180B0C">
        <w:rPr>
          <w:rFonts w:ascii="宋体" w:hAnsi="宋体" w:cs="宋体" w:hint="eastAsia"/>
          <w:spacing w:val="-15"/>
          <w:sz w:val="24"/>
        </w:rPr>
        <w:t xml:space="preserve">提高到 </w:t>
      </w:r>
      <w:r w:rsidRPr="00180B0C">
        <w:rPr>
          <w:rFonts w:ascii="宋体" w:hAnsi="宋体" w:cs="宋体" w:hint="eastAsia"/>
          <w:sz w:val="24"/>
        </w:rPr>
        <w:t xml:space="preserve">32.29 </w:t>
      </w:r>
      <w:r w:rsidRPr="00180B0C">
        <w:rPr>
          <w:rFonts w:ascii="宋体" w:hAnsi="宋体" w:cs="宋体" w:hint="eastAsia"/>
          <w:spacing w:val="-7"/>
          <w:sz w:val="24"/>
        </w:rPr>
        <w:t>mg/L，提高</w:t>
      </w:r>
      <w:r w:rsidRPr="00180B0C">
        <w:rPr>
          <w:rFonts w:ascii="宋体" w:hAnsi="宋体" w:cs="宋体" w:hint="eastAsia"/>
          <w:spacing w:val="-20"/>
          <w:sz w:val="24"/>
        </w:rPr>
        <w:t xml:space="preserve">了约 </w:t>
      </w:r>
      <w:r w:rsidRPr="00180B0C">
        <w:rPr>
          <w:rFonts w:ascii="宋体" w:hAnsi="宋体" w:cs="宋体" w:hint="eastAsia"/>
          <w:sz w:val="24"/>
        </w:rPr>
        <w:t>3 倍。</w:t>
      </w:r>
    </w:p>
    <w:p w:rsidR="00180B0C" w:rsidRDefault="00180B0C" w:rsidP="00180B0C">
      <w:pPr>
        <w:spacing w:before="7" w:line="300" w:lineRule="auto"/>
        <w:ind w:left="173" w:right="251"/>
        <w:rPr>
          <w:rFonts w:ascii="宋体" w:hAnsi="仿宋" w:cs="仿宋"/>
          <w:sz w:val="24"/>
        </w:rPr>
      </w:pPr>
      <w:r w:rsidRPr="00180B0C">
        <w:rPr>
          <w:rFonts w:ascii="宋体" w:hAnsi="宋体" w:cs="宋体" w:hint="eastAsia"/>
          <w:b/>
          <w:sz w:val="24"/>
        </w:rPr>
        <w:t>结论</w:t>
      </w:r>
      <w:r w:rsidRPr="00180B0C">
        <w:rPr>
          <w:rFonts w:ascii="宋体" w:hAnsi="宋体" w:cs="宋体" w:hint="eastAsia"/>
          <w:b/>
          <w:spacing w:val="28"/>
          <w:sz w:val="24"/>
        </w:rPr>
        <w:t xml:space="preserve">: </w:t>
      </w:r>
      <w:r w:rsidRPr="00180B0C">
        <w:rPr>
          <w:rFonts w:ascii="宋体" w:hAnsi="宋体" w:cs="宋体" w:hint="eastAsia"/>
          <w:spacing w:val="-5"/>
          <w:sz w:val="24"/>
        </w:rPr>
        <w:t>滑石粉能够显著调控海洋弯孢霉</w:t>
      </w:r>
      <w:r w:rsidRPr="00180B0C">
        <w:rPr>
          <w:spacing w:val="-5"/>
          <w:sz w:val="24"/>
        </w:rPr>
        <w:t xml:space="preserve"> </w:t>
      </w:r>
      <w:r w:rsidRPr="00180B0C">
        <w:rPr>
          <w:sz w:val="24"/>
        </w:rPr>
        <w:t>IFB-Z10</w:t>
      </w:r>
      <w:r w:rsidRPr="00180B0C">
        <w:rPr>
          <w:rFonts w:ascii="宋体" w:hAnsi="宋体" w:cs="宋体" w:hint="eastAsia"/>
          <w:spacing w:val="-2"/>
          <w:sz w:val="24"/>
        </w:rPr>
        <w:t xml:space="preserve"> </w:t>
      </w:r>
      <w:r w:rsidRPr="00180B0C">
        <w:rPr>
          <w:rFonts w:ascii="宋体" w:hAnsi="宋体" w:cs="宋体" w:hint="eastAsia"/>
          <w:sz w:val="24"/>
        </w:rPr>
        <w:t>的菌球内核的形成，并促使其形成毛绒状的</w:t>
      </w:r>
      <w:r w:rsidRPr="00180B0C">
        <w:rPr>
          <w:rFonts w:ascii="宋体" w:hAnsi="宋体" w:cs="宋体" w:hint="eastAsia"/>
          <w:spacing w:val="-11"/>
          <w:sz w:val="24"/>
        </w:rPr>
        <w:t xml:space="preserve">小粒径菌球结构，从而促使抗菌活性化合物 </w:t>
      </w:r>
      <w:proofErr w:type="spellStart"/>
      <w:r w:rsidRPr="00180B0C">
        <w:rPr>
          <w:sz w:val="24"/>
        </w:rPr>
        <w:t>Curvulamine</w:t>
      </w:r>
      <w:proofErr w:type="spellEnd"/>
      <w:r w:rsidRPr="00180B0C">
        <w:rPr>
          <w:rFonts w:ascii="宋体" w:hAnsi="宋体" w:cs="宋体" w:hint="eastAsia"/>
          <w:spacing w:val="-1"/>
          <w:sz w:val="24"/>
        </w:rPr>
        <w:t xml:space="preserve"> </w:t>
      </w:r>
      <w:r w:rsidRPr="00180B0C">
        <w:rPr>
          <w:rFonts w:ascii="宋体" w:hAnsi="宋体" w:cs="宋体" w:hint="eastAsia"/>
          <w:spacing w:val="-9"/>
          <w:sz w:val="24"/>
        </w:rPr>
        <w:t xml:space="preserve">的产量大量提高，该方法简单易行， </w:t>
      </w:r>
      <w:r w:rsidRPr="00180B0C">
        <w:rPr>
          <w:rFonts w:ascii="宋体" w:hAnsi="宋体" w:cs="宋体" w:hint="eastAsia"/>
          <w:sz w:val="24"/>
        </w:rPr>
        <w:t>对于其他海洋丝状真菌的开发工作具有重要的借鉴意义。</w:t>
      </w:r>
    </w:p>
    <w:p w:rsidR="00180B0C" w:rsidRPr="00180B0C" w:rsidRDefault="00180B0C" w:rsidP="00180B0C">
      <w:pPr>
        <w:spacing w:before="5"/>
        <w:ind w:left="173"/>
        <w:rPr>
          <w:sz w:val="24"/>
        </w:rPr>
      </w:pPr>
      <w:r>
        <w:rPr>
          <w:rFonts w:ascii="宋体" w:hint="eastAsia"/>
          <w:b/>
          <w:sz w:val="24"/>
        </w:rPr>
        <w:t>【关键词】</w:t>
      </w:r>
      <w:r w:rsidRPr="00180B0C">
        <w:rPr>
          <w:rFonts w:ascii="宋体" w:hAnsi="宋体" w:cs="宋体" w:hint="eastAsia"/>
          <w:spacing w:val="-1"/>
          <w:sz w:val="24"/>
        </w:rPr>
        <w:t>海洋弯孢霉；菌体形态；滑石粉；</w:t>
      </w:r>
      <w:proofErr w:type="spellStart"/>
      <w:r w:rsidRPr="00180B0C">
        <w:rPr>
          <w:sz w:val="24"/>
        </w:rPr>
        <w:t>Curvulamine</w:t>
      </w:r>
      <w:proofErr w:type="spellEnd"/>
    </w:p>
    <w:p w:rsidR="00180B0C" w:rsidRDefault="000B2440" w:rsidP="00180B0C">
      <w:pPr>
        <w:ind w:left="173"/>
        <w:rPr>
          <w:rFonts w:ascii="宋体" w:hAnsi="仿宋" w:cs="仿宋"/>
          <w:b/>
          <w:sz w:val="24"/>
        </w:rPr>
      </w:pPr>
      <w:r>
        <w:rPr>
          <w:rFonts w:ascii="仿宋" w:eastAsia="仿宋" w:hAnsi="仿宋" w:cs="仿宋"/>
          <w:noProof/>
          <w:sz w:val="22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1050290</wp:posOffset>
            </wp:positionH>
            <wp:positionV relativeFrom="paragraph">
              <wp:posOffset>297180</wp:posOffset>
            </wp:positionV>
            <wp:extent cx="2162175" cy="1437640"/>
            <wp:effectExtent l="19050" t="0" r="9525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noProof/>
          <w:sz w:val="22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3453765</wp:posOffset>
            </wp:positionH>
            <wp:positionV relativeFrom="paragraph">
              <wp:posOffset>354965</wp:posOffset>
            </wp:positionV>
            <wp:extent cx="3306445" cy="1306195"/>
            <wp:effectExtent l="19050" t="0" r="8255" b="0"/>
            <wp:wrapNone/>
            <wp:docPr id="2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0B0C">
        <w:rPr>
          <w:rFonts w:ascii="宋体" w:hint="eastAsia"/>
          <w:b/>
          <w:sz w:val="24"/>
        </w:rPr>
        <w:t>【图片摘要】</w:t>
      </w:r>
    </w:p>
    <w:p w:rsidR="00180B0C" w:rsidRDefault="00180B0C" w:rsidP="00180B0C">
      <w:pPr>
        <w:pStyle w:val="ad"/>
        <w:spacing w:before="0"/>
        <w:ind w:left="0"/>
        <w:rPr>
          <w:rFonts w:ascii="宋体"/>
          <w:b/>
          <w:sz w:val="24"/>
        </w:rPr>
      </w:pPr>
    </w:p>
    <w:p w:rsidR="00180B0C" w:rsidRDefault="00180B0C" w:rsidP="00180B0C">
      <w:pPr>
        <w:pStyle w:val="ad"/>
        <w:spacing w:before="0"/>
        <w:ind w:left="0"/>
        <w:rPr>
          <w:rFonts w:ascii="宋体"/>
          <w:b/>
          <w:sz w:val="24"/>
        </w:rPr>
      </w:pPr>
    </w:p>
    <w:p w:rsidR="00180B0C" w:rsidRDefault="00180B0C" w:rsidP="00180B0C">
      <w:pPr>
        <w:pStyle w:val="ad"/>
        <w:spacing w:before="0"/>
        <w:ind w:left="0"/>
        <w:rPr>
          <w:rFonts w:ascii="宋体"/>
          <w:b/>
          <w:sz w:val="24"/>
        </w:rPr>
      </w:pPr>
    </w:p>
    <w:p w:rsidR="00180B0C" w:rsidRDefault="00180B0C" w:rsidP="00180B0C">
      <w:pPr>
        <w:pStyle w:val="ad"/>
        <w:spacing w:before="0"/>
        <w:ind w:left="0"/>
        <w:rPr>
          <w:rFonts w:ascii="宋体"/>
          <w:b/>
          <w:sz w:val="24"/>
        </w:rPr>
      </w:pPr>
    </w:p>
    <w:p w:rsidR="00180B0C" w:rsidRDefault="00180B0C" w:rsidP="00180B0C">
      <w:pPr>
        <w:pStyle w:val="ad"/>
        <w:spacing w:before="0"/>
        <w:ind w:left="0"/>
        <w:rPr>
          <w:rFonts w:ascii="宋体"/>
          <w:b/>
          <w:sz w:val="24"/>
        </w:rPr>
      </w:pPr>
    </w:p>
    <w:p w:rsidR="00180B0C" w:rsidRDefault="00180B0C" w:rsidP="00180B0C">
      <w:pPr>
        <w:pStyle w:val="ad"/>
        <w:spacing w:before="0"/>
        <w:ind w:left="0"/>
        <w:rPr>
          <w:rFonts w:ascii="宋体"/>
          <w:b/>
          <w:sz w:val="24"/>
        </w:rPr>
      </w:pPr>
    </w:p>
    <w:p w:rsidR="00180B0C" w:rsidRDefault="00180B0C" w:rsidP="00180B0C">
      <w:pPr>
        <w:pStyle w:val="ad"/>
        <w:spacing w:before="8"/>
        <w:ind w:left="0"/>
        <w:rPr>
          <w:rFonts w:ascii="宋体"/>
          <w:b/>
          <w:sz w:val="22"/>
        </w:rPr>
      </w:pPr>
    </w:p>
    <w:p w:rsidR="00180B0C" w:rsidRDefault="00180B0C" w:rsidP="00180B0C">
      <w:pPr>
        <w:tabs>
          <w:tab w:val="left" w:pos="4028"/>
        </w:tabs>
        <w:ind w:left="173"/>
        <w:rPr>
          <w:rFonts w:eastAsia="Times New Roman"/>
          <w:b/>
        </w:rPr>
      </w:pPr>
      <w:r>
        <w:rPr>
          <w:rFonts w:ascii="宋体" w:hint="eastAsia"/>
          <w:b/>
        </w:rPr>
        <w:tab/>
      </w:r>
    </w:p>
    <w:p w:rsidR="00180B0C" w:rsidRDefault="00180B0C" w:rsidP="00180B0C">
      <w:pPr>
        <w:spacing w:before="70"/>
        <w:ind w:left="697" w:right="777"/>
        <w:jc w:val="center"/>
        <w:rPr>
          <w:rFonts w:ascii="宋体"/>
          <w:b/>
        </w:rPr>
      </w:pPr>
      <w:r>
        <w:rPr>
          <w:rFonts w:ascii="宋体" w:hint="eastAsia"/>
          <w:b/>
        </w:rPr>
        <w:t>（</w:t>
      </w:r>
      <w:r>
        <w:rPr>
          <w:rFonts w:eastAsia="Times New Roman"/>
          <w:b/>
          <w:spacing w:val="-2"/>
        </w:rPr>
        <w:t>A</w:t>
      </w:r>
      <w:r>
        <w:rPr>
          <w:rFonts w:ascii="宋体" w:hint="eastAsia"/>
          <w:b/>
        </w:rPr>
        <w:t>）</w:t>
      </w:r>
      <w:r w:rsidRPr="00180B0C">
        <w:rPr>
          <w:rFonts w:ascii="宋体" w:hAnsi="宋体" w:cs="宋体" w:hint="eastAsia"/>
          <w:b/>
          <w:spacing w:val="-9"/>
        </w:rPr>
        <w:t>滑石粉对菌球内部结构的影响</w:t>
      </w:r>
      <w:r>
        <w:rPr>
          <w:rFonts w:ascii="宋体" w:hint="eastAsia"/>
          <w:b/>
          <w:spacing w:val="-9"/>
        </w:rPr>
        <w:t>；</w:t>
      </w:r>
      <w:r>
        <w:rPr>
          <w:rFonts w:ascii="宋体" w:hint="eastAsia"/>
          <w:b/>
        </w:rPr>
        <w:t>（</w:t>
      </w:r>
      <w:r>
        <w:rPr>
          <w:rFonts w:eastAsia="Times New Roman"/>
          <w:b/>
          <w:spacing w:val="-2"/>
        </w:rPr>
        <w:t>B</w:t>
      </w:r>
      <w:r>
        <w:rPr>
          <w:rFonts w:ascii="宋体" w:hint="eastAsia"/>
          <w:b/>
        </w:rPr>
        <w:t>）</w:t>
      </w:r>
      <w:r w:rsidRPr="00180B0C">
        <w:rPr>
          <w:rFonts w:ascii="宋体" w:hAnsi="宋体" w:cs="宋体" w:hint="eastAsia"/>
          <w:b/>
          <w:spacing w:val="-1"/>
        </w:rPr>
        <w:t>滑石粉对残糖、</w:t>
      </w:r>
      <w:r w:rsidRPr="00180B0C">
        <w:rPr>
          <w:b/>
          <w:spacing w:val="-2"/>
        </w:rPr>
        <w:t>DC</w:t>
      </w:r>
      <w:r w:rsidRPr="00180B0C">
        <w:rPr>
          <w:b/>
        </w:rPr>
        <w:t>W</w:t>
      </w:r>
      <w:r w:rsidRPr="00180B0C">
        <w:rPr>
          <w:b/>
          <w:spacing w:val="-3"/>
        </w:rPr>
        <w:t xml:space="preserve"> </w:t>
      </w:r>
      <w:r w:rsidRPr="00180B0C">
        <w:rPr>
          <w:rFonts w:ascii="宋体" w:hAnsi="宋体" w:cs="宋体" w:hint="eastAsia"/>
          <w:b/>
        </w:rPr>
        <w:t>及</w:t>
      </w:r>
      <w:r w:rsidRPr="00180B0C">
        <w:rPr>
          <w:rFonts w:ascii="宋体" w:hAnsi="宋体" w:cs="宋体" w:hint="eastAsia"/>
          <w:b/>
          <w:spacing w:val="-53"/>
        </w:rPr>
        <w:t xml:space="preserve"> </w:t>
      </w:r>
      <w:proofErr w:type="spellStart"/>
      <w:r w:rsidRPr="00180B0C">
        <w:rPr>
          <w:b/>
        </w:rPr>
        <w:t>Cur</w:t>
      </w:r>
      <w:r w:rsidRPr="00180B0C">
        <w:rPr>
          <w:b/>
          <w:spacing w:val="-3"/>
        </w:rPr>
        <w:t>v</w:t>
      </w:r>
      <w:r w:rsidRPr="00180B0C">
        <w:rPr>
          <w:b/>
        </w:rPr>
        <w:t>u</w:t>
      </w:r>
      <w:r w:rsidRPr="00180B0C">
        <w:rPr>
          <w:b/>
          <w:spacing w:val="-1"/>
        </w:rPr>
        <w:t>l</w:t>
      </w:r>
      <w:r w:rsidRPr="00180B0C">
        <w:rPr>
          <w:b/>
          <w:spacing w:val="-3"/>
        </w:rPr>
        <w:t>a</w:t>
      </w:r>
      <w:r w:rsidRPr="00180B0C">
        <w:rPr>
          <w:b/>
          <w:spacing w:val="-4"/>
        </w:rPr>
        <w:t>m</w:t>
      </w:r>
      <w:r w:rsidRPr="00180B0C">
        <w:rPr>
          <w:b/>
          <w:spacing w:val="-2"/>
        </w:rPr>
        <w:t>i</w:t>
      </w:r>
      <w:r w:rsidRPr="00180B0C">
        <w:rPr>
          <w:b/>
        </w:rPr>
        <w:t>ne</w:t>
      </w:r>
      <w:proofErr w:type="spellEnd"/>
      <w:r w:rsidRPr="00180B0C">
        <w:rPr>
          <w:rFonts w:ascii="宋体" w:hAnsi="宋体" w:cs="宋体" w:hint="eastAsia"/>
          <w:b/>
        </w:rPr>
        <w:t xml:space="preserve"> 产量的影响</w:t>
      </w:r>
    </w:p>
    <w:p w:rsidR="00180B0C" w:rsidRPr="00180B0C" w:rsidRDefault="00180B0C" w:rsidP="00180B0C">
      <w:pPr>
        <w:rPr>
          <w:lang w:bidi="ja-JP"/>
        </w:rPr>
      </w:pPr>
    </w:p>
    <w:p w:rsidR="00830B69" w:rsidRDefault="00830B69" w:rsidP="0044243A">
      <w:pPr>
        <w:spacing w:line="240" w:lineRule="atLeast"/>
        <w:rPr>
          <w:szCs w:val="21"/>
        </w:rPr>
      </w:pPr>
    </w:p>
    <w:sectPr w:rsidR="00830B69" w:rsidSect="008E391B">
      <w:footerReference w:type="even" r:id="rId11"/>
      <w:footerReference w:type="default" r:id="rId12"/>
      <w:pgSz w:w="11906" w:h="16838"/>
      <w:pgMar w:top="567" w:right="720" w:bottom="567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96A" w:rsidRDefault="00E7196A">
      <w:r>
        <w:separator/>
      </w:r>
    </w:p>
  </w:endnote>
  <w:endnote w:type="continuationSeparator" w:id="0">
    <w:p w:rsidR="00E7196A" w:rsidRDefault="00E7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31" w:rsidRDefault="00963E31" w:rsidP="00CF62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E31" w:rsidRDefault="00963E31" w:rsidP="006C0C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31" w:rsidRDefault="00963E31" w:rsidP="00CF62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2440">
      <w:rPr>
        <w:rStyle w:val="a5"/>
        <w:noProof/>
      </w:rPr>
      <w:t>3</w:t>
    </w:r>
    <w:r>
      <w:rPr>
        <w:rStyle w:val="a5"/>
      </w:rPr>
      <w:fldChar w:fldCharType="end"/>
    </w:r>
  </w:p>
  <w:p w:rsidR="00963E31" w:rsidRDefault="00963E31" w:rsidP="006C0C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96A" w:rsidRDefault="00E7196A">
      <w:r>
        <w:separator/>
      </w:r>
    </w:p>
  </w:footnote>
  <w:footnote w:type="continuationSeparator" w:id="0">
    <w:p w:rsidR="00E7196A" w:rsidRDefault="00E7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205925"/>
    <w:multiLevelType w:val="multilevel"/>
    <w:tmpl w:val="375AC13A"/>
    <w:lvl w:ilvl="0">
      <w:start w:val="1"/>
      <w:numFmt w:val="decimal"/>
      <w:lvlText w:val="（%1）"/>
      <w:lvlJc w:val="left"/>
      <w:pPr>
        <w:ind w:left="173" w:hanging="601"/>
      </w:pPr>
      <w:rPr>
        <w:rFonts w:ascii="宋体" w:eastAsia="宋体" w:hAnsi="宋体" w:cs="宋体" w:hint="eastAsia"/>
        <w:spacing w:val="-60"/>
        <w:w w:val="99"/>
        <w:sz w:val="22"/>
        <w:szCs w:val="22"/>
        <w:lang w:val="en-US" w:eastAsia="ja-JP" w:bidi="ja-JP"/>
      </w:rPr>
    </w:lvl>
    <w:lvl w:ilvl="1">
      <w:numFmt w:val="bullet"/>
      <w:lvlText w:val="•"/>
      <w:lvlJc w:val="left"/>
      <w:pPr>
        <w:ind w:left="1168" w:hanging="601"/>
      </w:pPr>
      <w:rPr>
        <w:lang w:val="ja-JP" w:eastAsia="ja-JP" w:bidi="ja-JP"/>
      </w:rPr>
    </w:lvl>
    <w:lvl w:ilvl="2">
      <w:numFmt w:val="bullet"/>
      <w:lvlText w:val="•"/>
      <w:lvlJc w:val="left"/>
      <w:pPr>
        <w:ind w:left="2157" w:hanging="601"/>
      </w:pPr>
      <w:rPr>
        <w:lang w:val="ja-JP" w:eastAsia="ja-JP" w:bidi="ja-JP"/>
      </w:rPr>
    </w:lvl>
    <w:lvl w:ilvl="3">
      <w:numFmt w:val="bullet"/>
      <w:lvlText w:val="•"/>
      <w:lvlJc w:val="left"/>
      <w:pPr>
        <w:ind w:left="3145" w:hanging="601"/>
      </w:pPr>
      <w:rPr>
        <w:lang w:val="ja-JP" w:eastAsia="ja-JP" w:bidi="ja-JP"/>
      </w:rPr>
    </w:lvl>
    <w:lvl w:ilvl="4">
      <w:numFmt w:val="bullet"/>
      <w:lvlText w:val="•"/>
      <w:lvlJc w:val="left"/>
      <w:pPr>
        <w:ind w:left="4134" w:hanging="601"/>
      </w:pPr>
      <w:rPr>
        <w:lang w:val="ja-JP" w:eastAsia="ja-JP" w:bidi="ja-JP"/>
      </w:rPr>
    </w:lvl>
    <w:lvl w:ilvl="5">
      <w:numFmt w:val="bullet"/>
      <w:lvlText w:val="•"/>
      <w:lvlJc w:val="left"/>
      <w:pPr>
        <w:ind w:left="5123" w:hanging="601"/>
      </w:pPr>
      <w:rPr>
        <w:lang w:val="ja-JP" w:eastAsia="ja-JP" w:bidi="ja-JP"/>
      </w:rPr>
    </w:lvl>
    <w:lvl w:ilvl="6">
      <w:numFmt w:val="bullet"/>
      <w:lvlText w:val="•"/>
      <w:lvlJc w:val="left"/>
      <w:pPr>
        <w:ind w:left="6111" w:hanging="601"/>
      </w:pPr>
      <w:rPr>
        <w:lang w:val="ja-JP" w:eastAsia="ja-JP" w:bidi="ja-JP"/>
      </w:rPr>
    </w:lvl>
    <w:lvl w:ilvl="7">
      <w:numFmt w:val="bullet"/>
      <w:lvlText w:val="•"/>
      <w:lvlJc w:val="left"/>
      <w:pPr>
        <w:ind w:left="7100" w:hanging="601"/>
      </w:pPr>
      <w:rPr>
        <w:lang w:val="ja-JP" w:eastAsia="ja-JP" w:bidi="ja-JP"/>
      </w:rPr>
    </w:lvl>
    <w:lvl w:ilvl="8">
      <w:numFmt w:val="bullet"/>
      <w:lvlText w:val="•"/>
      <w:lvlJc w:val="left"/>
      <w:pPr>
        <w:ind w:left="8089" w:hanging="601"/>
      </w:pPr>
      <w:rPr>
        <w:lang w:val="ja-JP" w:eastAsia="ja-JP" w:bidi="ja-JP"/>
      </w:rPr>
    </w:lvl>
  </w:abstractNum>
  <w:abstractNum w:abstractNumId="1" w15:restartNumberingAfterBreak="0">
    <w:nsid w:val="0CEE35A6"/>
    <w:multiLevelType w:val="hybridMultilevel"/>
    <w:tmpl w:val="CB287A0E"/>
    <w:lvl w:ilvl="0" w:tplc="7932C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124401"/>
    <w:multiLevelType w:val="hybridMultilevel"/>
    <w:tmpl w:val="12467DB8"/>
    <w:lvl w:ilvl="0" w:tplc="62F828CC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0F49C9"/>
    <w:multiLevelType w:val="multilevel"/>
    <w:tmpl w:val="BE56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F7240"/>
    <w:multiLevelType w:val="hybridMultilevel"/>
    <w:tmpl w:val="A0EAC762"/>
    <w:lvl w:ilvl="0" w:tplc="7932C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1F5"/>
    <w:rsid w:val="0000583A"/>
    <w:rsid w:val="00005D74"/>
    <w:rsid w:val="00006451"/>
    <w:rsid w:val="0001255D"/>
    <w:rsid w:val="00014384"/>
    <w:rsid w:val="0001656B"/>
    <w:rsid w:val="0004413E"/>
    <w:rsid w:val="00045F1D"/>
    <w:rsid w:val="00047E83"/>
    <w:rsid w:val="00087214"/>
    <w:rsid w:val="000976F9"/>
    <w:rsid w:val="000A76A8"/>
    <w:rsid w:val="000B2440"/>
    <w:rsid w:val="000C30FE"/>
    <w:rsid w:val="000C6DF4"/>
    <w:rsid w:val="000D363C"/>
    <w:rsid w:val="000E13DF"/>
    <w:rsid w:val="000E658A"/>
    <w:rsid w:val="00100AA9"/>
    <w:rsid w:val="001073C6"/>
    <w:rsid w:val="00135FCE"/>
    <w:rsid w:val="00136231"/>
    <w:rsid w:val="00151773"/>
    <w:rsid w:val="00153AA9"/>
    <w:rsid w:val="00180B0C"/>
    <w:rsid w:val="001866C6"/>
    <w:rsid w:val="001978DE"/>
    <w:rsid w:val="001A40D0"/>
    <w:rsid w:val="001C1747"/>
    <w:rsid w:val="001E199F"/>
    <w:rsid w:val="001E1C4F"/>
    <w:rsid w:val="001E29A7"/>
    <w:rsid w:val="001E4FF4"/>
    <w:rsid w:val="001E6249"/>
    <w:rsid w:val="001E6AE6"/>
    <w:rsid w:val="001F482A"/>
    <w:rsid w:val="001F6230"/>
    <w:rsid w:val="00211F4D"/>
    <w:rsid w:val="00214703"/>
    <w:rsid w:val="002158E3"/>
    <w:rsid w:val="00240A70"/>
    <w:rsid w:val="002449D6"/>
    <w:rsid w:val="00254F54"/>
    <w:rsid w:val="0026155A"/>
    <w:rsid w:val="00287776"/>
    <w:rsid w:val="002A5796"/>
    <w:rsid w:val="002D1279"/>
    <w:rsid w:val="002D64A3"/>
    <w:rsid w:val="002E14D7"/>
    <w:rsid w:val="002E768F"/>
    <w:rsid w:val="002F1AE4"/>
    <w:rsid w:val="002F7041"/>
    <w:rsid w:val="00304D54"/>
    <w:rsid w:val="003066BD"/>
    <w:rsid w:val="003113C8"/>
    <w:rsid w:val="003273D7"/>
    <w:rsid w:val="00374DA6"/>
    <w:rsid w:val="003767BB"/>
    <w:rsid w:val="00383B6B"/>
    <w:rsid w:val="00386919"/>
    <w:rsid w:val="00387712"/>
    <w:rsid w:val="003920B5"/>
    <w:rsid w:val="003A21F6"/>
    <w:rsid w:val="003B1004"/>
    <w:rsid w:val="003C064D"/>
    <w:rsid w:val="003E4AFE"/>
    <w:rsid w:val="003E6FA8"/>
    <w:rsid w:val="003F0A05"/>
    <w:rsid w:val="003F2EBA"/>
    <w:rsid w:val="003F7BF1"/>
    <w:rsid w:val="00402082"/>
    <w:rsid w:val="00420D38"/>
    <w:rsid w:val="00421C2B"/>
    <w:rsid w:val="00427A46"/>
    <w:rsid w:val="00430513"/>
    <w:rsid w:val="004364F9"/>
    <w:rsid w:val="004400B5"/>
    <w:rsid w:val="00441CB4"/>
    <w:rsid w:val="0044243A"/>
    <w:rsid w:val="00443BCA"/>
    <w:rsid w:val="00445729"/>
    <w:rsid w:val="00456C60"/>
    <w:rsid w:val="00470D79"/>
    <w:rsid w:val="004744B7"/>
    <w:rsid w:val="00480F5D"/>
    <w:rsid w:val="00487AC9"/>
    <w:rsid w:val="0049635D"/>
    <w:rsid w:val="00496BB5"/>
    <w:rsid w:val="00496C5B"/>
    <w:rsid w:val="004973F4"/>
    <w:rsid w:val="004B6E57"/>
    <w:rsid w:val="004B749E"/>
    <w:rsid w:val="004D3D8E"/>
    <w:rsid w:val="004E02C4"/>
    <w:rsid w:val="00503655"/>
    <w:rsid w:val="00514B79"/>
    <w:rsid w:val="00522263"/>
    <w:rsid w:val="00522C8D"/>
    <w:rsid w:val="00526058"/>
    <w:rsid w:val="005267A1"/>
    <w:rsid w:val="00530A70"/>
    <w:rsid w:val="0053770C"/>
    <w:rsid w:val="005411D7"/>
    <w:rsid w:val="00551D47"/>
    <w:rsid w:val="0055292A"/>
    <w:rsid w:val="00557053"/>
    <w:rsid w:val="00571A27"/>
    <w:rsid w:val="0058585E"/>
    <w:rsid w:val="0059571D"/>
    <w:rsid w:val="00597C94"/>
    <w:rsid w:val="005A1B6B"/>
    <w:rsid w:val="005A44E0"/>
    <w:rsid w:val="005A71E8"/>
    <w:rsid w:val="005B141A"/>
    <w:rsid w:val="005B3138"/>
    <w:rsid w:val="005D28A5"/>
    <w:rsid w:val="005F5528"/>
    <w:rsid w:val="005F61DC"/>
    <w:rsid w:val="005F76D0"/>
    <w:rsid w:val="00603F4A"/>
    <w:rsid w:val="00620494"/>
    <w:rsid w:val="006434F0"/>
    <w:rsid w:val="00646DBE"/>
    <w:rsid w:val="00647717"/>
    <w:rsid w:val="006551B9"/>
    <w:rsid w:val="00661FE5"/>
    <w:rsid w:val="006765C0"/>
    <w:rsid w:val="006772A4"/>
    <w:rsid w:val="00685ED6"/>
    <w:rsid w:val="00687755"/>
    <w:rsid w:val="0069668F"/>
    <w:rsid w:val="006B0925"/>
    <w:rsid w:val="006C0C0F"/>
    <w:rsid w:val="006C2BE7"/>
    <w:rsid w:val="006E044B"/>
    <w:rsid w:val="006F0BC1"/>
    <w:rsid w:val="007109A1"/>
    <w:rsid w:val="007119E4"/>
    <w:rsid w:val="00712232"/>
    <w:rsid w:val="00713E8F"/>
    <w:rsid w:val="00733437"/>
    <w:rsid w:val="007362E8"/>
    <w:rsid w:val="007601E8"/>
    <w:rsid w:val="00760EF8"/>
    <w:rsid w:val="0076699D"/>
    <w:rsid w:val="0077075D"/>
    <w:rsid w:val="00786C27"/>
    <w:rsid w:val="007955B9"/>
    <w:rsid w:val="007B0545"/>
    <w:rsid w:val="007E05BE"/>
    <w:rsid w:val="007E7B8B"/>
    <w:rsid w:val="007F7258"/>
    <w:rsid w:val="00801C9B"/>
    <w:rsid w:val="00806BA8"/>
    <w:rsid w:val="00815640"/>
    <w:rsid w:val="00816985"/>
    <w:rsid w:val="00826253"/>
    <w:rsid w:val="00830B69"/>
    <w:rsid w:val="008321F5"/>
    <w:rsid w:val="00836D01"/>
    <w:rsid w:val="008706B1"/>
    <w:rsid w:val="008762A4"/>
    <w:rsid w:val="0088230F"/>
    <w:rsid w:val="0089214C"/>
    <w:rsid w:val="00893B6F"/>
    <w:rsid w:val="008A0A4B"/>
    <w:rsid w:val="008A0EA4"/>
    <w:rsid w:val="008A2491"/>
    <w:rsid w:val="008C63B9"/>
    <w:rsid w:val="008C7298"/>
    <w:rsid w:val="008D034B"/>
    <w:rsid w:val="008D55F0"/>
    <w:rsid w:val="008E08EF"/>
    <w:rsid w:val="008E1A5F"/>
    <w:rsid w:val="008E391B"/>
    <w:rsid w:val="008F3D81"/>
    <w:rsid w:val="008F680B"/>
    <w:rsid w:val="00904586"/>
    <w:rsid w:val="00913ACF"/>
    <w:rsid w:val="00913F5D"/>
    <w:rsid w:val="00915016"/>
    <w:rsid w:val="00925EE9"/>
    <w:rsid w:val="00947ED2"/>
    <w:rsid w:val="00963E31"/>
    <w:rsid w:val="00966DA2"/>
    <w:rsid w:val="00967283"/>
    <w:rsid w:val="00997958"/>
    <w:rsid w:val="009A1E05"/>
    <w:rsid w:val="009B461C"/>
    <w:rsid w:val="009D24B9"/>
    <w:rsid w:val="009D41C5"/>
    <w:rsid w:val="009D5528"/>
    <w:rsid w:val="00A00963"/>
    <w:rsid w:val="00A06E5B"/>
    <w:rsid w:val="00A37A11"/>
    <w:rsid w:val="00A52130"/>
    <w:rsid w:val="00A52D3F"/>
    <w:rsid w:val="00A71953"/>
    <w:rsid w:val="00A8023E"/>
    <w:rsid w:val="00A93BFE"/>
    <w:rsid w:val="00AB13DD"/>
    <w:rsid w:val="00AB57E3"/>
    <w:rsid w:val="00AC033A"/>
    <w:rsid w:val="00AC5F46"/>
    <w:rsid w:val="00AD2EBC"/>
    <w:rsid w:val="00AD5B9F"/>
    <w:rsid w:val="00AE3DCC"/>
    <w:rsid w:val="00B0375F"/>
    <w:rsid w:val="00B231B5"/>
    <w:rsid w:val="00B41887"/>
    <w:rsid w:val="00B64A06"/>
    <w:rsid w:val="00B64F6F"/>
    <w:rsid w:val="00B67FF4"/>
    <w:rsid w:val="00B73BC6"/>
    <w:rsid w:val="00B81077"/>
    <w:rsid w:val="00B832AD"/>
    <w:rsid w:val="00B9282E"/>
    <w:rsid w:val="00B936C0"/>
    <w:rsid w:val="00B96348"/>
    <w:rsid w:val="00B975A7"/>
    <w:rsid w:val="00BA1066"/>
    <w:rsid w:val="00BA35E0"/>
    <w:rsid w:val="00BB25E2"/>
    <w:rsid w:val="00BC0DFA"/>
    <w:rsid w:val="00BC2541"/>
    <w:rsid w:val="00BD3D63"/>
    <w:rsid w:val="00BE1772"/>
    <w:rsid w:val="00BE5C2B"/>
    <w:rsid w:val="00BE785D"/>
    <w:rsid w:val="00BF34E0"/>
    <w:rsid w:val="00C00184"/>
    <w:rsid w:val="00C002CD"/>
    <w:rsid w:val="00C10F9A"/>
    <w:rsid w:val="00C13B7C"/>
    <w:rsid w:val="00C16EB4"/>
    <w:rsid w:val="00C40976"/>
    <w:rsid w:val="00C50756"/>
    <w:rsid w:val="00C527C7"/>
    <w:rsid w:val="00C56193"/>
    <w:rsid w:val="00C63FDB"/>
    <w:rsid w:val="00C9146A"/>
    <w:rsid w:val="00CA3E2C"/>
    <w:rsid w:val="00CB40F8"/>
    <w:rsid w:val="00CD590C"/>
    <w:rsid w:val="00CD6849"/>
    <w:rsid w:val="00CF62D4"/>
    <w:rsid w:val="00D20173"/>
    <w:rsid w:val="00D227C2"/>
    <w:rsid w:val="00D23B58"/>
    <w:rsid w:val="00D50618"/>
    <w:rsid w:val="00D72D87"/>
    <w:rsid w:val="00D732E0"/>
    <w:rsid w:val="00D818CD"/>
    <w:rsid w:val="00D832DE"/>
    <w:rsid w:val="00D851A1"/>
    <w:rsid w:val="00DA1174"/>
    <w:rsid w:val="00DA5D5E"/>
    <w:rsid w:val="00DA7DFE"/>
    <w:rsid w:val="00DC16BD"/>
    <w:rsid w:val="00DC43B2"/>
    <w:rsid w:val="00DD6DFE"/>
    <w:rsid w:val="00DD7E41"/>
    <w:rsid w:val="00DF3F18"/>
    <w:rsid w:val="00DF4DE6"/>
    <w:rsid w:val="00DF5A11"/>
    <w:rsid w:val="00E14077"/>
    <w:rsid w:val="00E24AC7"/>
    <w:rsid w:val="00E25C5D"/>
    <w:rsid w:val="00E34384"/>
    <w:rsid w:val="00E35E3E"/>
    <w:rsid w:val="00E4002F"/>
    <w:rsid w:val="00E42220"/>
    <w:rsid w:val="00E53C3C"/>
    <w:rsid w:val="00E7196A"/>
    <w:rsid w:val="00E80806"/>
    <w:rsid w:val="00E83FC5"/>
    <w:rsid w:val="00E871D7"/>
    <w:rsid w:val="00EA09E7"/>
    <w:rsid w:val="00EB1181"/>
    <w:rsid w:val="00EB3AA4"/>
    <w:rsid w:val="00EC5022"/>
    <w:rsid w:val="00EC5BF5"/>
    <w:rsid w:val="00ED089B"/>
    <w:rsid w:val="00ED2977"/>
    <w:rsid w:val="00ED52A3"/>
    <w:rsid w:val="00EE615B"/>
    <w:rsid w:val="00EE7C1D"/>
    <w:rsid w:val="00F02A89"/>
    <w:rsid w:val="00F05FB8"/>
    <w:rsid w:val="00F24ACC"/>
    <w:rsid w:val="00F31FE0"/>
    <w:rsid w:val="00F3324C"/>
    <w:rsid w:val="00F353FB"/>
    <w:rsid w:val="00F366FE"/>
    <w:rsid w:val="00F56E04"/>
    <w:rsid w:val="00F70CC4"/>
    <w:rsid w:val="00F83B89"/>
    <w:rsid w:val="00F85E52"/>
    <w:rsid w:val="00F9341F"/>
    <w:rsid w:val="00FA175A"/>
    <w:rsid w:val="00FB022A"/>
    <w:rsid w:val="00FB296F"/>
    <w:rsid w:val="00FE304E"/>
    <w:rsid w:val="00FF1AFC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F68F42-21AF-4CBB-B034-D836679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180B0C"/>
    <w:pPr>
      <w:autoSpaceDE w:val="0"/>
      <w:autoSpaceDN w:val="0"/>
      <w:spacing w:before="39"/>
      <w:ind w:left="173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ja-JP" w:eastAsia="ja-JP" w:bidi="ja-JP"/>
    </w:rPr>
  </w:style>
  <w:style w:type="paragraph" w:styleId="2">
    <w:name w:val="heading 2"/>
    <w:basedOn w:val="a"/>
    <w:next w:val="a"/>
    <w:link w:val="20"/>
    <w:semiHidden/>
    <w:unhideWhenUsed/>
    <w:qFormat/>
    <w:rsid w:val="00180B0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2263"/>
    <w:rPr>
      <w:color w:val="0000FF"/>
      <w:u w:val="single"/>
    </w:rPr>
  </w:style>
  <w:style w:type="paragraph" w:styleId="a4">
    <w:name w:val="footer"/>
    <w:basedOn w:val="a"/>
    <w:rsid w:val="006C0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C0C0F"/>
  </w:style>
  <w:style w:type="paragraph" w:styleId="a6">
    <w:name w:val="Date"/>
    <w:basedOn w:val="a"/>
    <w:next w:val="a"/>
    <w:rsid w:val="001E6249"/>
    <w:pPr>
      <w:ind w:leftChars="2500" w:left="100"/>
    </w:pPr>
  </w:style>
  <w:style w:type="paragraph" w:styleId="a7">
    <w:name w:val="header"/>
    <w:basedOn w:val="a"/>
    <w:link w:val="a8"/>
    <w:rsid w:val="00597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597C94"/>
    <w:rPr>
      <w:kern w:val="2"/>
      <w:sz w:val="18"/>
      <w:szCs w:val="18"/>
    </w:rPr>
  </w:style>
  <w:style w:type="paragraph" w:customStyle="1" w:styleId="Char">
    <w:name w:val="Char"/>
    <w:autoRedefine/>
    <w:rsid w:val="007E7B8B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character" w:styleId="a9">
    <w:name w:val="Strong"/>
    <w:uiPriority w:val="22"/>
    <w:qFormat/>
    <w:rsid w:val="009B461C"/>
    <w:rPr>
      <w:b/>
      <w:bCs/>
    </w:rPr>
  </w:style>
  <w:style w:type="character" w:customStyle="1" w:styleId="c14">
    <w:name w:val="c14"/>
    <w:rsid w:val="000C30FE"/>
    <w:rPr>
      <w:vanish w:val="0"/>
      <w:webHidden w:val="0"/>
      <w:specVanish w:val="0"/>
    </w:rPr>
  </w:style>
  <w:style w:type="character" w:customStyle="1" w:styleId="title3">
    <w:name w:val="title3"/>
    <w:rsid w:val="000C30FE"/>
    <w:rPr>
      <w:vanish w:val="0"/>
      <w:webHidden w:val="0"/>
      <w:specVanish w:val="0"/>
    </w:rPr>
  </w:style>
  <w:style w:type="character" w:customStyle="1" w:styleId="c24">
    <w:name w:val="c24"/>
    <w:rsid w:val="000C30FE"/>
    <w:rPr>
      <w:rFonts w:ascii="Arial" w:hAnsi="Arial" w:cs="Arial" w:hint="default"/>
      <w:b/>
      <w:bCs/>
      <w:vanish w:val="0"/>
      <w:webHidden w:val="0"/>
      <w:specVanish w:val="0"/>
    </w:rPr>
  </w:style>
  <w:style w:type="character" w:customStyle="1" w:styleId="c33">
    <w:name w:val="c33"/>
    <w:rsid w:val="000C30FE"/>
    <w:rPr>
      <w:vanish w:val="0"/>
      <w:webHidden w:val="0"/>
      <w:specVanish w:val="0"/>
    </w:rPr>
  </w:style>
  <w:style w:type="character" w:customStyle="1" w:styleId="c42">
    <w:name w:val="c42"/>
    <w:rsid w:val="000C30FE"/>
    <w:rPr>
      <w:vanish w:val="0"/>
      <w:webHidden w:val="0"/>
      <w:specVanish w:val="0"/>
    </w:rPr>
  </w:style>
  <w:style w:type="character" w:customStyle="1" w:styleId="circularblue3">
    <w:name w:val="circular_blue3"/>
    <w:rsid w:val="000C30FE"/>
    <w:rPr>
      <w:b/>
      <w:bCs/>
      <w:vanish w:val="0"/>
      <w:webHidden w:val="0"/>
      <w:color w:val="FFFFFF"/>
      <w:specVanish w:val="0"/>
    </w:rPr>
  </w:style>
  <w:style w:type="character" w:customStyle="1" w:styleId="circulargray3">
    <w:name w:val="circular_gray3"/>
    <w:rsid w:val="000C30FE"/>
    <w:rPr>
      <w:b/>
      <w:bCs/>
      <w:vanish w:val="0"/>
      <w:webHidden w:val="0"/>
      <w:color w:val="FFFFFF"/>
      <w:specVanish w:val="0"/>
    </w:rPr>
  </w:style>
  <w:style w:type="character" w:customStyle="1" w:styleId="c63">
    <w:name w:val="c63"/>
    <w:rsid w:val="000C30FE"/>
    <w:rPr>
      <w:vanish w:val="0"/>
      <w:webHidden w:val="0"/>
      <w:specVanish w:val="0"/>
    </w:rPr>
  </w:style>
  <w:style w:type="character" w:customStyle="1" w:styleId="c73">
    <w:name w:val="c73"/>
    <w:rsid w:val="000C30FE"/>
    <w:rPr>
      <w:rFonts w:ascii="Arial" w:hAnsi="Arial" w:cs="Arial" w:hint="default"/>
      <w:vanish w:val="0"/>
      <w:webHidden w:val="0"/>
      <w:specVanish w:val="0"/>
    </w:rPr>
  </w:style>
  <w:style w:type="character" w:customStyle="1" w:styleId="c83">
    <w:name w:val="c83"/>
    <w:rsid w:val="000C30FE"/>
    <w:rPr>
      <w:vanish w:val="0"/>
      <w:webHidden w:val="0"/>
      <w:specVanish w:val="0"/>
    </w:rPr>
  </w:style>
  <w:style w:type="character" w:styleId="aa">
    <w:name w:val="Emphasis"/>
    <w:uiPriority w:val="20"/>
    <w:qFormat/>
    <w:rsid w:val="00BE1772"/>
    <w:rPr>
      <w:i w:val="0"/>
      <w:iCs w:val="0"/>
    </w:rPr>
  </w:style>
  <w:style w:type="paragraph" w:styleId="ab">
    <w:name w:val="Normal (Web)"/>
    <w:basedOn w:val="a"/>
    <w:uiPriority w:val="99"/>
    <w:unhideWhenUsed/>
    <w:rsid w:val="00BE1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rri">
    <w:name w:val="arr_i"/>
    <w:basedOn w:val="a"/>
    <w:rsid w:val="00BE1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rtlst1">
    <w:name w:val="a_rtlst1"/>
    <w:basedOn w:val="a"/>
    <w:rsid w:val="00BE1772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aptymint">
    <w:name w:val="a_pty_mint"/>
    <w:basedOn w:val="a"/>
    <w:rsid w:val="00BE1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rro">
    <w:name w:val="arr_o"/>
    <w:basedOn w:val="a"/>
    <w:rsid w:val="00BE1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ptyrate">
    <w:name w:val="a_pty_rate"/>
    <w:basedOn w:val="a"/>
    <w:rsid w:val="00BE1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rsid w:val="0047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1"/>
    <w:rsid w:val="00180B0C"/>
    <w:rPr>
      <w:rFonts w:ascii="仿宋" w:eastAsia="仿宋" w:hAnsi="仿宋" w:cs="仿宋"/>
      <w:b/>
      <w:bCs/>
      <w:sz w:val="32"/>
      <w:szCs w:val="32"/>
      <w:lang w:val="ja-JP" w:eastAsia="ja-JP" w:bidi="ja-JP"/>
    </w:rPr>
  </w:style>
  <w:style w:type="character" w:customStyle="1" w:styleId="20">
    <w:name w:val="标题 2 字符"/>
    <w:link w:val="2"/>
    <w:semiHidden/>
    <w:rsid w:val="00180B0C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d">
    <w:name w:val="Body Text"/>
    <w:basedOn w:val="a"/>
    <w:link w:val="ae"/>
    <w:uiPriority w:val="1"/>
    <w:unhideWhenUsed/>
    <w:qFormat/>
    <w:rsid w:val="00180B0C"/>
    <w:pPr>
      <w:autoSpaceDE w:val="0"/>
      <w:autoSpaceDN w:val="0"/>
      <w:spacing w:before="59"/>
      <w:ind w:left="173"/>
      <w:jc w:val="left"/>
    </w:pPr>
    <w:rPr>
      <w:rFonts w:ascii="仿宋" w:eastAsia="仿宋" w:hAnsi="仿宋" w:cs="仿宋"/>
      <w:kern w:val="0"/>
      <w:sz w:val="28"/>
      <w:szCs w:val="28"/>
      <w:lang w:val="ja-JP" w:eastAsia="ja-JP" w:bidi="ja-JP"/>
    </w:rPr>
  </w:style>
  <w:style w:type="character" w:customStyle="1" w:styleId="ae">
    <w:name w:val="正文文本 字符"/>
    <w:link w:val="ad"/>
    <w:uiPriority w:val="1"/>
    <w:rsid w:val="00180B0C"/>
    <w:rPr>
      <w:rFonts w:ascii="仿宋" w:eastAsia="仿宋" w:hAnsi="仿宋" w:cs="仿宋"/>
      <w:sz w:val="28"/>
      <w:szCs w:val="28"/>
      <w:lang w:val="ja-JP" w:eastAsia="ja-JP" w:bidi="ja-JP"/>
    </w:rPr>
  </w:style>
  <w:style w:type="paragraph" w:styleId="af">
    <w:name w:val="List Paragraph"/>
    <w:basedOn w:val="a"/>
    <w:uiPriority w:val="1"/>
    <w:qFormat/>
    <w:rsid w:val="00180B0C"/>
    <w:pPr>
      <w:autoSpaceDE w:val="0"/>
      <w:autoSpaceDN w:val="0"/>
      <w:spacing w:before="59"/>
      <w:ind w:left="1082" w:hanging="350"/>
      <w:jc w:val="left"/>
    </w:pPr>
    <w:rPr>
      <w:rFonts w:ascii="仿宋" w:eastAsia="仿宋" w:hAnsi="仿宋" w:cs="仿宋"/>
      <w:kern w:val="0"/>
      <w:sz w:val="22"/>
      <w:szCs w:val="22"/>
      <w:lang w:val="ja-JP" w:eastAsia="ja-JP" w:bidi="ja-JP"/>
    </w:rPr>
  </w:style>
  <w:style w:type="paragraph" w:styleId="af0">
    <w:name w:val="Balloon Text"/>
    <w:basedOn w:val="a"/>
    <w:link w:val="af1"/>
    <w:rsid w:val="008F680B"/>
    <w:rPr>
      <w:sz w:val="18"/>
      <w:szCs w:val="18"/>
    </w:rPr>
  </w:style>
  <w:style w:type="character" w:customStyle="1" w:styleId="af1">
    <w:name w:val="批注框文本 字符"/>
    <w:basedOn w:val="a0"/>
    <w:link w:val="af0"/>
    <w:rsid w:val="008F68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128866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1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2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3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14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40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97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5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9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24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6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55184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4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00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0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44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97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02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7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4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1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96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37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3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14348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9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44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9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9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25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22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12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189747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48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3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84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89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73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0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9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60472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68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0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66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06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8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20136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2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2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19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9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7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42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84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60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14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63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1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31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0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35164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32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58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190382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0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15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02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5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75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44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84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7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2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66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5015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0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29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5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03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1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59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9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02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20159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1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39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99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07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78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73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8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04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9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24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55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97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38964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7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0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81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48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79567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5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75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27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2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70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0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1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0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01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7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79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0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78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52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2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25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33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42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4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1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4220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22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3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53519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7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1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7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1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53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61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79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99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01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8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18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40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39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2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49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3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172228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55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13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4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16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06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2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05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33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7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72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90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52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07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34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7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120691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33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67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85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47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7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4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57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400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4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1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08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13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9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1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1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76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51376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07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2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8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51480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46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  <w:divsChild>
                                    <w:div w:id="9360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9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23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60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34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4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21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hanhuiyi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144C-B579-4B0E-B267-A78CD224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全国海洋与陆地多肽与多糖学术讨论会</dc:title>
  <dc:creator>微软用户</dc:creator>
  <cp:lastModifiedBy>客户</cp:lastModifiedBy>
  <cp:revision>2</cp:revision>
  <cp:lastPrinted>2008-03-27T09:05:00Z</cp:lastPrinted>
  <dcterms:created xsi:type="dcterms:W3CDTF">2019-06-11T07:17:00Z</dcterms:created>
  <dcterms:modified xsi:type="dcterms:W3CDTF">2019-06-11T07:17:00Z</dcterms:modified>
</cp:coreProperties>
</file>